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F78" w:rsidRPr="00803226" w:rsidRDefault="00803226" w:rsidP="00803226">
      <w:pPr>
        <w:spacing w:line="360" w:lineRule="auto"/>
        <w:jc w:val="center"/>
        <w:rPr>
          <w:color w:val="000000" w:themeColor="text1"/>
          <w:sz w:val="28"/>
          <w:szCs w:val="28"/>
        </w:rPr>
      </w:pPr>
      <w:r w:rsidRPr="00803226">
        <w:rPr>
          <w:rFonts w:hint="eastAsia"/>
          <w:color w:val="000000" w:themeColor="text1"/>
          <w:sz w:val="36"/>
          <w:szCs w:val="36"/>
        </w:rPr>
        <w:t>2014</w:t>
      </w:r>
      <w:r w:rsidR="00267DB6">
        <w:rPr>
          <w:rFonts w:hint="eastAsia"/>
          <w:color w:val="000000" w:themeColor="text1"/>
          <w:sz w:val="36"/>
          <w:szCs w:val="36"/>
        </w:rPr>
        <w:t>年度</w:t>
      </w:r>
      <w:r w:rsidRPr="00803226">
        <w:rPr>
          <w:rFonts w:hint="eastAsia"/>
          <w:color w:val="000000" w:themeColor="text1"/>
          <w:sz w:val="36"/>
          <w:szCs w:val="36"/>
        </w:rPr>
        <w:t>国家社科重大项目（第一批）申报通知</w:t>
      </w:r>
    </w:p>
    <w:p w:rsidR="00803226" w:rsidRDefault="00803226" w:rsidP="0033552C">
      <w:pPr>
        <w:spacing w:line="360" w:lineRule="auto"/>
        <w:rPr>
          <w:color w:val="000000" w:themeColor="text1"/>
          <w:sz w:val="28"/>
          <w:szCs w:val="28"/>
        </w:rPr>
      </w:pPr>
    </w:p>
    <w:p w:rsidR="005E0740" w:rsidRPr="002C6492" w:rsidRDefault="005E0740" w:rsidP="0033552C">
      <w:pPr>
        <w:spacing w:line="360" w:lineRule="auto"/>
        <w:rPr>
          <w:color w:val="000000" w:themeColor="text1"/>
          <w:sz w:val="28"/>
          <w:szCs w:val="28"/>
        </w:rPr>
      </w:pPr>
      <w:r w:rsidRPr="002C6492">
        <w:rPr>
          <w:rFonts w:hint="eastAsia"/>
          <w:color w:val="000000" w:themeColor="text1"/>
          <w:sz w:val="28"/>
          <w:szCs w:val="28"/>
        </w:rPr>
        <w:t>各单位</w:t>
      </w:r>
      <w:r w:rsidRPr="002C6492">
        <w:rPr>
          <w:color w:val="000000" w:themeColor="text1"/>
          <w:sz w:val="28"/>
          <w:szCs w:val="28"/>
        </w:rPr>
        <w:t>：</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经全国哲学社会科学规划领导小组批准，2014年度国家社会科学基金重大项目（第一批）面向全国公开招标。现将有关事项公告如下：</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一、招标单位</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全国哲学社会科学规划办公室</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二、招标对象</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三、招标工作总的要求</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高举中国特色社会主义伟大旗帜，坚持以邓小平理论、“三个代表”重要思想、科学发展观为指导，</w:t>
      </w:r>
      <w:r w:rsidRPr="002C6492">
        <w:rPr>
          <w:rFonts w:hint="eastAsia"/>
          <w:color w:val="000000" w:themeColor="text1"/>
          <w:sz w:val="28"/>
          <w:szCs w:val="28"/>
          <w:u w:val="single"/>
        </w:rPr>
        <w:t>深入贯彻落实党的十八大和十八届二中、三中全会精神，贯彻落</w:t>
      </w:r>
      <w:proofErr w:type="gramStart"/>
      <w:r w:rsidRPr="002C6492">
        <w:rPr>
          <w:rFonts w:hint="eastAsia"/>
          <w:color w:val="000000" w:themeColor="text1"/>
          <w:sz w:val="28"/>
          <w:szCs w:val="28"/>
          <w:u w:val="single"/>
        </w:rPr>
        <w:t>实习近</w:t>
      </w:r>
      <w:proofErr w:type="gramEnd"/>
      <w:r w:rsidRPr="002C6492">
        <w:rPr>
          <w:rFonts w:hint="eastAsia"/>
          <w:color w:val="000000" w:themeColor="text1"/>
          <w:sz w:val="28"/>
          <w:szCs w:val="28"/>
          <w:u w:val="single"/>
        </w:rPr>
        <w:t>平总书记系列讲话精神，紧紧围绕全面建成小康社会、加快推进社会主义现代化，紧紧围绕全面深化改革、推进经济社会持续健康发展，深入研究前瞻性、全局性、战略性问题，大力推动实践基础上的理论创新，着力</w:t>
      </w:r>
      <w:r w:rsidRPr="002C6492">
        <w:rPr>
          <w:rFonts w:hint="eastAsia"/>
          <w:color w:val="000000" w:themeColor="text1"/>
          <w:sz w:val="28"/>
          <w:szCs w:val="28"/>
          <w:u w:val="single"/>
        </w:rPr>
        <w:lastRenderedPageBreak/>
        <w:t>推出有实践指导意义、有决策参考价值的重大成果，充分发挥哲学社会科学思想库作用</w:t>
      </w:r>
      <w:r w:rsidRPr="002C6492">
        <w:rPr>
          <w:rFonts w:hint="eastAsia"/>
          <w:color w:val="000000" w:themeColor="text1"/>
          <w:sz w:val="28"/>
          <w:szCs w:val="28"/>
        </w:rPr>
        <w:t>，更好地为党和国家工作大局服务。</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四、招标数量和资助强度</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本次重大项目招标共确定95个课题研究方向，</w:t>
      </w:r>
      <w:r w:rsidRPr="002C6492">
        <w:rPr>
          <w:rFonts w:hint="eastAsia"/>
          <w:color w:val="000000" w:themeColor="text1"/>
          <w:sz w:val="28"/>
          <w:szCs w:val="28"/>
          <w:u w:val="single"/>
        </w:rPr>
        <w:t>每个研究方向原则上确立1至2项中标课题；资助经费根据课题研究的实际需要确定，一般为每项80万元</w:t>
      </w:r>
      <w:r w:rsidRPr="002C6492">
        <w:rPr>
          <w:rFonts w:hint="eastAsia"/>
          <w:color w:val="000000" w:themeColor="text1"/>
          <w:sz w:val="28"/>
          <w:szCs w:val="28"/>
        </w:rPr>
        <w:t>。</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五、投标资格要求</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（一）投标责任单位须具备下列条件：</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1、在相关研究领域具有较强的科研力量和深厚的学术积累；</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2、设有专门负责科研管理的职能部门；</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3、能够为开展重大课题研究工作提供良好条件。</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（二）投标者须符合下列条件：</w:t>
      </w:r>
    </w:p>
    <w:p w:rsidR="005E0740" w:rsidRPr="002C6492" w:rsidRDefault="005E0740" w:rsidP="0033552C">
      <w:pPr>
        <w:pStyle w:val="a4"/>
        <w:spacing w:before="0" w:beforeAutospacing="0" w:after="0" w:afterAutospacing="0" w:line="360" w:lineRule="auto"/>
        <w:ind w:firstLine="480"/>
        <w:rPr>
          <w:color w:val="000000" w:themeColor="text1"/>
          <w:sz w:val="28"/>
          <w:szCs w:val="28"/>
          <w:u w:val="single"/>
        </w:rPr>
      </w:pPr>
      <w:r w:rsidRPr="002C6492">
        <w:rPr>
          <w:rFonts w:hint="eastAsia"/>
          <w:color w:val="000000" w:themeColor="text1"/>
          <w:sz w:val="28"/>
          <w:szCs w:val="28"/>
        </w:rPr>
        <w:t>1、首席专家要具有较高的政治素质、深厚的学术造诣和丰富的科研经验，社会责任感强，能够自觉</w:t>
      </w:r>
      <w:proofErr w:type="gramStart"/>
      <w:r w:rsidRPr="002C6492">
        <w:rPr>
          <w:rFonts w:hint="eastAsia"/>
          <w:color w:val="000000" w:themeColor="text1"/>
          <w:sz w:val="28"/>
          <w:szCs w:val="28"/>
        </w:rPr>
        <w:t>践行</w:t>
      </w:r>
      <w:proofErr w:type="gramEnd"/>
      <w:r w:rsidRPr="002C6492">
        <w:rPr>
          <w:rFonts w:hint="eastAsia"/>
          <w:color w:val="000000" w:themeColor="text1"/>
          <w:sz w:val="28"/>
          <w:szCs w:val="28"/>
        </w:rPr>
        <w:t>理论联系实际的优良学风；</w:t>
      </w:r>
      <w:r w:rsidRPr="002C6492">
        <w:rPr>
          <w:rFonts w:hint="eastAsia"/>
          <w:color w:val="000000" w:themeColor="text1"/>
          <w:sz w:val="28"/>
          <w:szCs w:val="28"/>
          <w:u w:val="single"/>
        </w:rPr>
        <w:t>具有正高级专业技术职务或局级以上（含）领导职务，能够担负起课题研究实际组织者和指导者的责任；具有中华人民共和国国籍。首席专家只能为一名。</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2、在</w:t>
      </w:r>
      <w:proofErr w:type="gramStart"/>
      <w:r w:rsidRPr="002C6492">
        <w:rPr>
          <w:rFonts w:hint="eastAsia"/>
          <w:color w:val="000000" w:themeColor="text1"/>
          <w:sz w:val="28"/>
          <w:szCs w:val="28"/>
        </w:rPr>
        <w:t>研</w:t>
      </w:r>
      <w:proofErr w:type="gramEnd"/>
      <w:r w:rsidRPr="002C6492">
        <w:rPr>
          <w:rFonts w:hint="eastAsia"/>
          <w:color w:val="000000" w:themeColor="text1"/>
          <w:sz w:val="28"/>
          <w:szCs w:val="28"/>
        </w:rPr>
        <w:t>的国家社科基金重大项目、马克思主义理论研究和建设工程重大项目、教育部哲学社会科学研究重大课题攻关项目及其他国家级科研重大项目的首席专家，不能作为课题首席专家投标新的国家社科基金重大项目。</w:t>
      </w:r>
      <w:r w:rsidRPr="002C6492">
        <w:rPr>
          <w:rFonts w:hint="eastAsia"/>
          <w:color w:val="FF0000"/>
          <w:sz w:val="28"/>
          <w:szCs w:val="28"/>
          <w:u w:val="single"/>
        </w:rPr>
        <w:t>申请教育部哲学社会科学研究重大课题攻</w:t>
      </w:r>
      <w:r w:rsidRPr="002C6492">
        <w:rPr>
          <w:rFonts w:hint="eastAsia"/>
          <w:color w:val="FF0000"/>
          <w:sz w:val="28"/>
          <w:szCs w:val="28"/>
          <w:u w:val="single"/>
        </w:rPr>
        <w:lastRenderedPageBreak/>
        <w:t>关项目及其他国家级科研重大项目的首席专家同年度不能申请国家社科基金重大项目。</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3、</w:t>
      </w:r>
      <w:r w:rsidRPr="002C6492">
        <w:rPr>
          <w:rFonts w:hint="eastAsia"/>
          <w:color w:val="FF0000"/>
          <w:sz w:val="28"/>
          <w:szCs w:val="28"/>
          <w:u w:val="single"/>
        </w:rPr>
        <w:t>首席专家不能作为子课题负责人或课题组成员参与本次投标的其他课题。子课题负责人只能参与一个投标课题。课题组成员最多参与两个投标课题</w:t>
      </w:r>
      <w:r w:rsidRPr="002C6492">
        <w:rPr>
          <w:rFonts w:hint="eastAsia"/>
          <w:color w:val="000000" w:themeColor="text1"/>
          <w:sz w:val="28"/>
          <w:szCs w:val="28"/>
        </w:rPr>
        <w:t>。</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4、</w:t>
      </w:r>
      <w:r w:rsidRPr="002C6492">
        <w:rPr>
          <w:rFonts w:hint="eastAsia"/>
          <w:color w:val="000000" w:themeColor="text1"/>
          <w:sz w:val="28"/>
          <w:szCs w:val="28"/>
          <w:u w:val="single"/>
        </w:rPr>
        <w:t>首席专家和子课题负责人必须有丰富的、与投标课题相关的前期研究成果。</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六、投标课题要求</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1、</w:t>
      </w:r>
      <w:r w:rsidRPr="002C6492">
        <w:rPr>
          <w:rFonts w:hint="eastAsia"/>
          <w:color w:val="000000" w:themeColor="text1"/>
          <w:sz w:val="28"/>
          <w:szCs w:val="28"/>
          <w:u w:val="single"/>
        </w:rPr>
        <w:t>本公告发布的</w:t>
      </w:r>
      <w:hyperlink r:id="rId4" w:tgtFrame="_blank" w:history="1">
        <w:r w:rsidRPr="002C6492">
          <w:rPr>
            <w:rStyle w:val="a3"/>
            <w:rFonts w:hint="eastAsia"/>
            <w:b/>
            <w:bCs/>
            <w:color w:val="000000" w:themeColor="text1"/>
            <w:sz w:val="28"/>
            <w:szCs w:val="28"/>
            <w:u w:val="single"/>
          </w:rPr>
          <w:t>招标选题</w:t>
        </w:r>
      </w:hyperlink>
      <w:r w:rsidRPr="002C6492">
        <w:rPr>
          <w:rFonts w:hint="eastAsia"/>
          <w:color w:val="000000" w:themeColor="text1"/>
          <w:sz w:val="28"/>
          <w:szCs w:val="28"/>
          <w:u w:val="single"/>
        </w:rPr>
        <w:t>为研究方向和范围(附后)，投标者要据此设计具体题目。</w:t>
      </w:r>
      <w:r w:rsidRPr="002C6492">
        <w:rPr>
          <w:rFonts w:hint="eastAsia"/>
          <w:color w:val="000000" w:themeColor="text1"/>
          <w:sz w:val="28"/>
          <w:szCs w:val="28"/>
        </w:rPr>
        <w:t>题目设计不能宽泛，要强化问题意识、突出问题导向，体现有限研究目标，突出实际应用价值和理论指导意义。特别是子课题设计不能大而全，要抓住几个关键问题，体现针对性。子课题数量一般不得超过5个。</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2、投标者要紧紧围绕重点问题深入实际调查研究，加强战略性思考，开展前瞻性研究，预期研究成果必须具有很高的实际应用价值，特别是研究结论和对策建议必须以真实可靠的数据案例为基础，努力为党和政府决策提供科学依据。</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3、</w:t>
      </w:r>
      <w:r w:rsidRPr="002C6492">
        <w:rPr>
          <w:rFonts w:hint="eastAsia"/>
          <w:color w:val="FF0000"/>
          <w:sz w:val="28"/>
          <w:szCs w:val="28"/>
          <w:u w:val="single"/>
        </w:rPr>
        <w:t>完成时间一般为2年。</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Style w:val="a5"/>
          <w:rFonts w:hint="eastAsia"/>
          <w:color w:val="000000" w:themeColor="text1"/>
          <w:sz w:val="28"/>
          <w:szCs w:val="28"/>
        </w:rPr>
        <w:t>七、投标纪律要求</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rFonts w:hint="eastAsia"/>
          <w:color w:val="000000" w:themeColor="text1"/>
          <w:sz w:val="28"/>
          <w:szCs w:val="28"/>
        </w:rPr>
        <w:t>1、投标者要发扬严谨求实、注重诚信的学风，自觉坚持公平竞争的原则，严格遵守国家社科基金项目管理规定。凡有弄虚作假、</w:t>
      </w:r>
      <w:r w:rsidRPr="002C6492">
        <w:rPr>
          <w:rFonts w:hint="eastAsia"/>
          <w:color w:val="000000" w:themeColor="text1"/>
          <w:sz w:val="28"/>
          <w:szCs w:val="28"/>
        </w:rPr>
        <w:lastRenderedPageBreak/>
        <w:t>抄袭剽窃、违规违纪等行为的，一经查实，立即取消参评资格；如果中标，一律撤项，五年内不得申报国家社科基金项目。</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color w:val="000000" w:themeColor="text1"/>
          <w:sz w:val="28"/>
          <w:szCs w:val="28"/>
        </w:rPr>
        <w:t>2</w:t>
      </w:r>
      <w:r w:rsidRPr="002C6492">
        <w:rPr>
          <w:rFonts w:hint="eastAsia"/>
          <w:color w:val="000000" w:themeColor="text1"/>
          <w:sz w:val="28"/>
          <w:szCs w:val="28"/>
        </w:rPr>
        <w:t>、</w:t>
      </w:r>
      <w:r w:rsidRPr="002C6492">
        <w:rPr>
          <w:rFonts w:hint="eastAsia"/>
          <w:color w:val="FF0000"/>
          <w:sz w:val="28"/>
          <w:szCs w:val="28"/>
          <w:u w:val="single"/>
        </w:rPr>
        <w:t>子课题负责人和课题组成员须征得本人同意，子课题负责人须在《投标书》上签字，否则视为违规申报。如果中标，子课题负责人一般不得变更。</w:t>
      </w:r>
    </w:p>
    <w:p w:rsidR="005E0740" w:rsidRPr="002C6492" w:rsidRDefault="005E0740" w:rsidP="0033552C">
      <w:pPr>
        <w:pStyle w:val="a4"/>
        <w:spacing w:before="0" w:beforeAutospacing="0" w:after="0" w:afterAutospacing="0" w:line="360" w:lineRule="auto"/>
        <w:ind w:firstLine="480"/>
        <w:rPr>
          <w:color w:val="000000" w:themeColor="text1"/>
          <w:sz w:val="28"/>
          <w:szCs w:val="28"/>
        </w:rPr>
      </w:pPr>
      <w:r w:rsidRPr="002C6492">
        <w:rPr>
          <w:color w:val="000000" w:themeColor="text1"/>
          <w:sz w:val="28"/>
          <w:szCs w:val="28"/>
        </w:rPr>
        <w:t>3</w:t>
      </w:r>
      <w:r w:rsidRPr="002C6492">
        <w:rPr>
          <w:rFonts w:hint="eastAsia"/>
          <w:color w:val="000000" w:themeColor="text1"/>
          <w:sz w:val="28"/>
          <w:szCs w:val="28"/>
        </w:rPr>
        <w:t>、</w:t>
      </w:r>
      <w:r w:rsidRPr="002C6492">
        <w:rPr>
          <w:rFonts w:hint="eastAsia"/>
          <w:color w:val="000000" w:themeColor="text1"/>
          <w:sz w:val="28"/>
          <w:szCs w:val="28"/>
          <w:u w:val="single"/>
        </w:rPr>
        <w:t>投标者可根据课题研究内容提出2名以内建议回避评审专家，课题评审组织者将根据评审工作的实际需要予以考虑。</w:t>
      </w:r>
    </w:p>
    <w:p w:rsidR="005E0740" w:rsidRPr="002C6492" w:rsidRDefault="005E0740" w:rsidP="0033552C">
      <w:pPr>
        <w:pStyle w:val="a4"/>
        <w:spacing w:before="0" w:beforeAutospacing="0" w:after="0" w:afterAutospacing="0" w:line="360" w:lineRule="auto"/>
        <w:ind w:firstLine="480"/>
        <w:rPr>
          <w:color w:val="666666"/>
          <w:sz w:val="28"/>
          <w:szCs w:val="28"/>
        </w:rPr>
      </w:pPr>
      <w:r w:rsidRPr="002C6492">
        <w:rPr>
          <w:rStyle w:val="a5"/>
          <w:rFonts w:hint="eastAsia"/>
          <w:color w:val="000000" w:themeColor="text1"/>
          <w:sz w:val="28"/>
          <w:szCs w:val="28"/>
        </w:rPr>
        <w:t>八、</w:t>
      </w:r>
      <w:r w:rsidRPr="002C6492">
        <w:rPr>
          <w:color w:val="0D0D0D"/>
          <w:sz w:val="28"/>
          <w:szCs w:val="28"/>
        </w:rPr>
        <w:t>申报时间和申报程序安排</w:t>
      </w:r>
    </w:p>
    <w:p w:rsidR="005E0740" w:rsidRPr="002C6492" w:rsidRDefault="005E0740" w:rsidP="0033552C">
      <w:pPr>
        <w:widowControl/>
        <w:spacing w:line="360" w:lineRule="auto"/>
        <w:ind w:firstLine="560"/>
        <w:jc w:val="left"/>
        <w:rPr>
          <w:rFonts w:ascii="Tahoma" w:eastAsia="宋体" w:hAnsi="Tahoma" w:cs="Tahoma"/>
          <w:color w:val="666666"/>
          <w:kern w:val="0"/>
          <w:sz w:val="28"/>
          <w:szCs w:val="28"/>
        </w:rPr>
      </w:pPr>
      <w:r w:rsidRPr="002C6492">
        <w:rPr>
          <w:rFonts w:ascii="Tahoma" w:eastAsia="宋体" w:hAnsi="Tahoma" w:cs="Tahoma"/>
          <w:color w:val="666666"/>
          <w:kern w:val="0"/>
          <w:sz w:val="28"/>
          <w:szCs w:val="28"/>
        </w:rPr>
        <w:t xml:space="preserve">1. </w:t>
      </w:r>
      <w:r w:rsidRPr="002C6492">
        <w:rPr>
          <w:rFonts w:asciiTheme="minorEastAsia" w:hAnsiTheme="minorEastAsia" w:cs="Arial"/>
          <w:color w:val="FF0000"/>
          <w:kern w:val="0"/>
          <w:sz w:val="28"/>
          <w:szCs w:val="28"/>
          <w:u w:val="single"/>
        </w:rPr>
        <w:t>3月</w:t>
      </w:r>
      <w:r w:rsidR="0033552C" w:rsidRPr="002C6492">
        <w:rPr>
          <w:rFonts w:asciiTheme="minorEastAsia" w:hAnsiTheme="minorEastAsia" w:cs="Arial"/>
          <w:color w:val="FF0000"/>
          <w:kern w:val="0"/>
          <w:sz w:val="28"/>
          <w:szCs w:val="28"/>
          <w:u w:val="single"/>
        </w:rPr>
        <w:t>21</w:t>
      </w:r>
      <w:r w:rsidRPr="002C6492">
        <w:rPr>
          <w:rFonts w:asciiTheme="minorEastAsia" w:hAnsiTheme="minorEastAsia" w:cs="Arial"/>
          <w:color w:val="FF0000"/>
          <w:kern w:val="0"/>
          <w:sz w:val="28"/>
          <w:szCs w:val="28"/>
          <w:u w:val="single"/>
        </w:rPr>
        <w:t>日前，请有意申报的专家与社科处联系人沟通申报意向，申报意向包括拟申报选题号、首席专家、课题组成员等。</w:t>
      </w:r>
    </w:p>
    <w:p w:rsidR="005E0740" w:rsidRPr="002C6492" w:rsidRDefault="005E0740" w:rsidP="0033552C">
      <w:pPr>
        <w:widowControl/>
        <w:spacing w:line="360" w:lineRule="auto"/>
        <w:ind w:firstLine="560"/>
        <w:jc w:val="left"/>
        <w:rPr>
          <w:rFonts w:ascii="Tahoma" w:eastAsia="宋体" w:hAnsi="Tahoma" w:cs="Tahoma"/>
          <w:color w:val="666666"/>
          <w:kern w:val="0"/>
          <w:sz w:val="28"/>
          <w:szCs w:val="28"/>
        </w:rPr>
      </w:pPr>
      <w:r w:rsidRPr="002C6492">
        <w:rPr>
          <w:rFonts w:ascii="Tahoma" w:eastAsia="宋体" w:hAnsi="Tahoma" w:cs="Tahoma"/>
          <w:color w:val="666666"/>
          <w:kern w:val="0"/>
          <w:sz w:val="28"/>
          <w:szCs w:val="28"/>
        </w:rPr>
        <w:t>2.</w:t>
      </w:r>
      <w:r w:rsidRPr="002C6492">
        <w:rPr>
          <w:rFonts w:asciiTheme="minorEastAsia" w:hAnsiTheme="minorEastAsia" w:cs="Arial"/>
          <w:color w:val="FF0000"/>
          <w:kern w:val="0"/>
          <w:sz w:val="28"/>
          <w:szCs w:val="28"/>
          <w:u w:val="single"/>
        </w:rPr>
        <w:t xml:space="preserve"> </w:t>
      </w:r>
      <w:r w:rsidR="0033552C" w:rsidRPr="002C6492">
        <w:rPr>
          <w:rFonts w:asciiTheme="minorEastAsia" w:hAnsiTheme="minorEastAsia" w:cs="Arial"/>
          <w:color w:val="FF0000"/>
          <w:kern w:val="0"/>
          <w:sz w:val="28"/>
          <w:szCs w:val="28"/>
          <w:u w:val="single"/>
        </w:rPr>
        <w:t>4</w:t>
      </w:r>
      <w:r w:rsidRPr="002C6492">
        <w:rPr>
          <w:rFonts w:asciiTheme="minorEastAsia" w:hAnsiTheme="minorEastAsia" w:cs="Arial"/>
          <w:color w:val="FF0000"/>
          <w:kern w:val="0"/>
          <w:sz w:val="28"/>
          <w:szCs w:val="28"/>
          <w:u w:val="single"/>
        </w:rPr>
        <w:t>月</w:t>
      </w:r>
      <w:r w:rsidR="00646FE9" w:rsidRPr="002C6492">
        <w:rPr>
          <w:rFonts w:asciiTheme="minorEastAsia" w:hAnsiTheme="minorEastAsia" w:cs="Arial"/>
          <w:color w:val="FF0000"/>
          <w:kern w:val="0"/>
          <w:sz w:val="28"/>
          <w:szCs w:val="28"/>
          <w:u w:val="single"/>
        </w:rPr>
        <w:t>18</w:t>
      </w:r>
      <w:r w:rsidRPr="002C6492">
        <w:rPr>
          <w:rFonts w:asciiTheme="minorEastAsia" w:hAnsiTheme="minorEastAsia" w:cs="Arial"/>
          <w:color w:val="FF0000"/>
          <w:kern w:val="0"/>
          <w:sz w:val="28"/>
          <w:szCs w:val="28"/>
          <w:u w:val="single"/>
        </w:rPr>
        <w:t>日前，申报人需完成课题设计论证部分，并提交电子版和纸质</w:t>
      </w:r>
      <w:proofErr w:type="gramStart"/>
      <w:r w:rsidRPr="002C6492">
        <w:rPr>
          <w:rFonts w:asciiTheme="minorEastAsia" w:hAnsiTheme="minorEastAsia" w:cs="Arial"/>
          <w:color w:val="FF0000"/>
          <w:kern w:val="0"/>
          <w:sz w:val="28"/>
          <w:szCs w:val="28"/>
          <w:u w:val="single"/>
        </w:rPr>
        <w:t>版材料</w:t>
      </w:r>
      <w:proofErr w:type="gramEnd"/>
      <w:r w:rsidRPr="002C6492">
        <w:rPr>
          <w:rFonts w:asciiTheme="minorEastAsia" w:hAnsiTheme="minorEastAsia" w:cs="Arial"/>
          <w:color w:val="FF0000"/>
          <w:kern w:val="0"/>
          <w:sz w:val="28"/>
          <w:szCs w:val="28"/>
          <w:u w:val="single"/>
        </w:rPr>
        <w:t>一份，社科处将举办申报沙龙，组织相关专家进行论证。</w:t>
      </w:r>
    </w:p>
    <w:p w:rsidR="005E0740" w:rsidRPr="002C6492" w:rsidRDefault="005E0740" w:rsidP="0033552C">
      <w:pPr>
        <w:widowControl/>
        <w:spacing w:line="360" w:lineRule="auto"/>
        <w:ind w:firstLine="560"/>
        <w:jc w:val="left"/>
        <w:rPr>
          <w:rFonts w:asciiTheme="minorEastAsia" w:hAnsiTheme="minorEastAsia" w:cs="Arial"/>
          <w:color w:val="FF0000"/>
          <w:kern w:val="0"/>
          <w:sz w:val="28"/>
          <w:szCs w:val="28"/>
          <w:u w:val="single"/>
        </w:rPr>
      </w:pPr>
      <w:r w:rsidRPr="002C6492">
        <w:rPr>
          <w:rFonts w:ascii="Tahoma" w:eastAsia="宋体" w:hAnsi="Tahoma" w:cs="Tahoma"/>
          <w:color w:val="666666"/>
          <w:kern w:val="0"/>
          <w:sz w:val="28"/>
          <w:szCs w:val="28"/>
        </w:rPr>
        <w:t>3.</w:t>
      </w:r>
      <w:r w:rsidR="00646FE9" w:rsidRPr="002C6492">
        <w:rPr>
          <w:rFonts w:asciiTheme="minorEastAsia" w:hAnsiTheme="minorEastAsia" w:cs="Arial"/>
          <w:color w:val="FF0000"/>
          <w:kern w:val="0"/>
          <w:sz w:val="28"/>
          <w:szCs w:val="28"/>
          <w:u w:val="single"/>
        </w:rPr>
        <w:t>5</w:t>
      </w:r>
      <w:r w:rsidRPr="002C6492">
        <w:rPr>
          <w:rFonts w:asciiTheme="minorEastAsia" w:hAnsiTheme="minorEastAsia" w:cs="Arial"/>
          <w:color w:val="FF0000"/>
          <w:kern w:val="0"/>
          <w:sz w:val="28"/>
          <w:szCs w:val="28"/>
          <w:u w:val="single"/>
        </w:rPr>
        <w:t>月</w:t>
      </w:r>
      <w:r w:rsidR="00646FE9" w:rsidRPr="002C6492">
        <w:rPr>
          <w:rFonts w:asciiTheme="minorEastAsia" w:hAnsiTheme="minorEastAsia" w:cs="Arial"/>
          <w:color w:val="FF0000"/>
          <w:kern w:val="0"/>
          <w:sz w:val="28"/>
          <w:szCs w:val="28"/>
          <w:u w:val="single"/>
        </w:rPr>
        <w:t>2</w:t>
      </w:r>
      <w:r w:rsidRPr="002C6492">
        <w:rPr>
          <w:rFonts w:asciiTheme="minorEastAsia" w:hAnsiTheme="minorEastAsia" w:cs="Arial"/>
          <w:color w:val="FF0000"/>
          <w:kern w:val="0"/>
          <w:sz w:val="28"/>
          <w:szCs w:val="28"/>
          <w:u w:val="single"/>
        </w:rPr>
        <w:t>日前，通过学校论证的申报人需报送以下材料:(1)纸质《投标书》一式</w:t>
      </w:r>
      <w:r w:rsidR="000129F7" w:rsidRPr="002C6492">
        <w:rPr>
          <w:rFonts w:asciiTheme="minorEastAsia" w:hAnsiTheme="minorEastAsia" w:cs="Arial"/>
          <w:color w:val="FF0000"/>
          <w:kern w:val="0"/>
          <w:sz w:val="28"/>
          <w:szCs w:val="28"/>
          <w:u w:val="single"/>
        </w:rPr>
        <w:t>9</w:t>
      </w:r>
      <w:r w:rsidRPr="002C6492">
        <w:rPr>
          <w:rFonts w:asciiTheme="minorEastAsia" w:hAnsiTheme="minorEastAsia" w:cs="Arial"/>
          <w:color w:val="FF0000"/>
          <w:kern w:val="0"/>
          <w:sz w:val="28"/>
          <w:szCs w:val="28"/>
          <w:u w:val="single"/>
        </w:rPr>
        <w:t>份（具体打印要求见下）；(2)《投标书》（WORD格式）及《投标材料汇总表》（EXCEL格式）的电子文档。</w:t>
      </w:r>
    </w:p>
    <w:p w:rsidR="000129F7" w:rsidRPr="002C6492" w:rsidRDefault="000129F7" w:rsidP="0033552C">
      <w:pPr>
        <w:widowControl/>
        <w:spacing w:line="360" w:lineRule="auto"/>
        <w:ind w:firstLine="560"/>
        <w:jc w:val="left"/>
        <w:rPr>
          <w:rFonts w:ascii="Tahoma" w:hAnsi="Tahoma" w:cs="Arial"/>
          <w:color w:val="000000"/>
          <w:sz w:val="28"/>
          <w:szCs w:val="28"/>
        </w:rPr>
      </w:pPr>
      <w:r w:rsidRPr="002C6492">
        <w:rPr>
          <w:rFonts w:ascii="Tahoma" w:hAnsi="Tahoma" w:cs="Arial"/>
          <w:color w:val="000000"/>
          <w:sz w:val="28"/>
          <w:szCs w:val="28"/>
        </w:rPr>
        <w:t>《投标书》（见附件）一律用计算机填写，</w:t>
      </w:r>
      <w:r w:rsidRPr="002C6492">
        <w:rPr>
          <w:rFonts w:ascii="Tahoma" w:hAnsi="Tahoma" w:cs="Arial"/>
          <w:color w:val="000000"/>
          <w:sz w:val="28"/>
          <w:szCs w:val="28"/>
        </w:rPr>
        <w:t>A3</w:t>
      </w:r>
      <w:r w:rsidRPr="002C6492">
        <w:rPr>
          <w:rFonts w:ascii="Tahoma" w:hAnsi="Tahoma" w:cs="Arial"/>
          <w:color w:val="000000"/>
          <w:sz w:val="28"/>
          <w:szCs w:val="28"/>
        </w:rPr>
        <w:t>纸双面印制，中缝装订。（如太厚也可</w:t>
      </w:r>
      <w:r w:rsidRPr="002C6492">
        <w:rPr>
          <w:rFonts w:ascii="Tahoma" w:hAnsi="Tahoma" w:cs="Arial"/>
          <w:color w:val="000000"/>
          <w:sz w:val="28"/>
          <w:szCs w:val="28"/>
        </w:rPr>
        <w:t>A4</w:t>
      </w:r>
      <w:r w:rsidRPr="002C6492">
        <w:rPr>
          <w:rFonts w:ascii="Tahoma" w:hAnsi="Tahoma" w:cs="Arial"/>
          <w:color w:val="000000"/>
          <w:sz w:val="28"/>
          <w:szCs w:val="28"/>
        </w:rPr>
        <w:t>双面印刷</w:t>
      </w:r>
      <w:proofErr w:type="gramStart"/>
      <w:r w:rsidRPr="002C6492">
        <w:rPr>
          <w:rFonts w:ascii="Tahoma" w:hAnsi="Tahoma" w:cs="Arial"/>
          <w:color w:val="000000"/>
          <w:sz w:val="28"/>
          <w:szCs w:val="28"/>
        </w:rPr>
        <w:t>胶订加</w:t>
      </w:r>
      <w:proofErr w:type="gramEnd"/>
      <w:r w:rsidRPr="002C6492">
        <w:rPr>
          <w:rFonts w:ascii="Tahoma" w:hAnsi="Tahoma" w:cs="Arial"/>
          <w:color w:val="000000"/>
          <w:sz w:val="28"/>
          <w:szCs w:val="28"/>
        </w:rPr>
        <w:t>封皮）</w:t>
      </w:r>
    </w:p>
    <w:p w:rsidR="005E0740" w:rsidRPr="002C6492" w:rsidRDefault="005E0740" w:rsidP="0033552C">
      <w:pPr>
        <w:pStyle w:val="a4"/>
        <w:spacing w:before="0" w:beforeAutospacing="0" w:after="0" w:afterAutospacing="0" w:line="360" w:lineRule="auto"/>
        <w:ind w:firstLine="480"/>
        <w:rPr>
          <w:rFonts w:asciiTheme="minorEastAsia" w:eastAsiaTheme="minorEastAsia" w:hAnsiTheme="minorEastAsia" w:cs="Arial"/>
          <w:color w:val="FF0000"/>
          <w:sz w:val="28"/>
          <w:szCs w:val="28"/>
          <w:u w:val="single"/>
        </w:rPr>
      </w:pPr>
      <w:r w:rsidRPr="002C6492">
        <w:rPr>
          <w:rFonts w:asciiTheme="minorEastAsia" w:eastAsiaTheme="minorEastAsia" w:hAnsiTheme="minorEastAsia" w:cs="Arial"/>
          <w:color w:val="FF0000"/>
          <w:sz w:val="28"/>
          <w:szCs w:val="28"/>
          <w:u w:val="single"/>
        </w:rPr>
        <w:t>请按时提交相关材料，逾期将不予受理。</w:t>
      </w:r>
    </w:p>
    <w:p w:rsidR="00767B15" w:rsidRPr="002C6492" w:rsidRDefault="00767B15" w:rsidP="00767B15">
      <w:pPr>
        <w:spacing w:before="100" w:beforeAutospacing="1" w:after="100" w:afterAutospacing="1" w:line="360" w:lineRule="auto"/>
        <w:ind w:firstLineChars="200" w:firstLine="560"/>
        <w:rPr>
          <w:rFonts w:ascii="Tahoma" w:hAnsi="Tahoma" w:cs="Arial"/>
          <w:color w:val="000000"/>
          <w:sz w:val="28"/>
          <w:szCs w:val="28"/>
        </w:rPr>
      </w:pPr>
      <w:r w:rsidRPr="002C6492">
        <w:rPr>
          <w:rFonts w:ascii="Tahoma" w:hAnsi="Tahoma" w:cs="Arial" w:hint="eastAsia"/>
          <w:color w:val="000000"/>
          <w:sz w:val="28"/>
          <w:szCs w:val="28"/>
        </w:rPr>
        <w:t>社科处联系人：王同彤、</w:t>
      </w:r>
      <w:proofErr w:type="gramStart"/>
      <w:r w:rsidRPr="002C6492">
        <w:rPr>
          <w:rFonts w:ascii="Tahoma" w:hAnsi="Tahoma" w:cs="Arial" w:hint="eastAsia"/>
          <w:color w:val="000000"/>
          <w:sz w:val="28"/>
          <w:szCs w:val="28"/>
        </w:rPr>
        <w:t>霍九仓</w:t>
      </w:r>
      <w:proofErr w:type="gramEnd"/>
    </w:p>
    <w:p w:rsidR="00767B15" w:rsidRPr="002C6492" w:rsidRDefault="00767B15" w:rsidP="00767B15">
      <w:pPr>
        <w:spacing w:before="100" w:beforeAutospacing="1" w:after="100" w:afterAutospacing="1" w:line="360" w:lineRule="auto"/>
        <w:ind w:firstLineChars="200" w:firstLine="560"/>
        <w:rPr>
          <w:rFonts w:ascii="Tahoma" w:hAnsi="Tahoma" w:cs="Arial"/>
          <w:color w:val="000000"/>
          <w:sz w:val="28"/>
          <w:szCs w:val="28"/>
        </w:rPr>
      </w:pPr>
      <w:r w:rsidRPr="002C6492">
        <w:rPr>
          <w:rFonts w:ascii="Tahoma" w:hAnsi="Tahoma" w:cs="Arial" w:hint="eastAsia"/>
          <w:color w:val="000000"/>
          <w:sz w:val="28"/>
          <w:szCs w:val="28"/>
        </w:rPr>
        <w:t>联系电话：</w:t>
      </w:r>
      <w:r w:rsidRPr="002C6492">
        <w:rPr>
          <w:rFonts w:ascii="Tahoma" w:hAnsi="Tahoma" w:cs="Arial" w:hint="eastAsia"/>
          <w:color w:val="000000"/>
          <w:sz w:val="28"/>
          <w:szCs w:val="28"/>
        </w:rPr>
        <w:t>54345126</w:t>
      </w:r>
      <w:r w:rsidRPr="002C6492">
        <w:rPr>
          <w:rFonts w:ascii="Tahoma" w:hAnsi="Tahoma" w:cs="Arial" w:hint="eastAsia"/>
          <w:color w:val="000000"/>
          <w:sz w:val="28"/>
          <w:szCs w:val="28"/>
        </w:rPr>
        <w:t>，</w:t>
      </w:r>
      <w:r w:rsidRPr="002C6492">
        <w:rPr>
          <w:rFonts w:ascii="Tahoma" w:hAnsi="Tahoma" w:cs="Arial" w:hint="eastAsia"/>
          <w:color w:val="000000"/>
          <w:sz w:val="28"/>
          <w:szCs w:val="28"/>
        </w:rPr>
        <w:t>62232631</w:t>
      </w:r>
    </w:p>
    <w:p w:rsidR="00767B15" w:rsidRPr="002C6492" w:rsidRDefault="00767B15" w:rsidP="00767B15">
      <w:pPr>
        <w:spacing w:before="100" w:beforeAutospacing="1" w:after="100" w:afterAutospacing="1" w:line="360" w:lineRule="auto"/>
        <w:ind w:firstLineChars="200" w:firstLine="560"/>
        <w:rPr>
          <w:rFonts w:ascii="Tahoma" w:hAnsi="Tahoma" w:cs="Arial"/>
          <w:color w:val="000000"/>
          <w:sz w:val="28"/>
          <w:szCs w:val="28"/>
        </w:rPr>
      </w:pPr>
      <w:r w:rsidRPr="002C6492">
        <w:rPr>
          <w:rFonts w:ascii="Tahoma" w:hAnsi="Tahoma" w:cs="Arial" w:hint="eastAsia"/>
          <w:color w:val="000000"/>
          <w:sz w:val="28"/>
          <w:szCs w:val="28"/>
        </w:rPr>
        <w:lastRenderedPageBreak/>
        <w:t>E-mail</w:t>
      </w:r>
      <w:r w:rsidRPr="002C6492">
        <w:rPr>
          <w:rFonts w:ascii="Tahoma" w:hAnsi="Tahoma" w:cs="Arial" w:hint="eastAsia"/>
          <w:color w:val="000000"/>
          <w:sz w:val="28"/>
          <w:szCs w:val="28"/>
        </w:rPr>
        <w:t>：</w:t>
      </w:r>
      <w:hyperlink r:id="rId5" w:history="1">
        <w:r w:rsidRPr="002C6492">
          <w:rPr>
            <w:rFonts w:ascii="Tahoma" w:hAnsi="Tahoma" w:hint="eastAsia"/>
            <w:sz w:val="28"/>
            <w:szCs w:val="28"/>
          </w:rPr>
          <w:t>ttwang@skc.ecnu.edu.cn</w:t>
        </w:r>
      </w:hyperlink>
      <w:r w:rsidRPr="002C6492">
        <w:rPr>
          <w:rFonts w:ascii="Tahoma" w:hAnsi="Tahoma" w:cs="Arial" w:hint="eastAsia"/>
          <w:color w:val="000000"/>
          <w:sz w:val="28"/>
          <w:szCs w:val="28"/>
        </w:rPr>
        <w:t>、</w:t>
      </w:r>
      <w:r w:rsidRPr="002C6492">
        <w:rPr>
          <w:rFonts w:ascii="Tahoma" w:hAnsi="Tahoma" w:cs="Arial" w:hint="eastAsia"/>
          <w:color w:val="000000"/>
          <w:sz w:val="28"/>
          <w:szCs w:val="28"/>
        </w:rPr>
        <w:t>jchuo@admin.ecnu.edu.cn</w:t>
      </w:r>
    </w:p>
    <w:p w:rsidR="00767B15" w:rsidRPr="002C6492" w:rsidRDefault="00767B15" w:rsidP="00767B15">
      <w:pPr>
        <w:spacing w:before="100" w:beforeAutospacing="1" w:after="100" w:afterAutospacing="1" w:line="360" w:lineRule="auto"/>
        <w:ind w:firstLineChars="200" w:firstLine="560"/>
        <w:rPr>
          <w:rFonts w:ascii="Tahoma" w:hAnsi="Tahoma" w:cs="Arial"/>
          <w:color w:val="000000"/>
          <w:sz w:val="28"/>
          <w:szCs w:val="28"/>
        </w:rPr>
      </w:pPr>
      <w:r w:rsidRPr="002C6492">
        <w:rPr>
          <w:rFonts w:ascii="Tahoma" w:hAnsi="Tahoma" w:cs="Arial" w:hint="eastAsia"/>
          <w:color w:val="000000"/>
          <w:sz w:val="28"/>
          <w:szCs w:val="28"/>
        </w:rPr>
        <w:t>地址：中北校区理科大楼</w:t>
      </w:r>
      <w:r w:rsidRPr="002C6492">
        <w:rPr>
          <w:rFonts w:ascii="Tahoma" w:hAnsi="Tahoma" w:cs="Arial" w:hint="eastAsia"/>
          <w:color w:val="000000"/>
          <w:sz w:val="28"/>
          <w:szCs w:val="28"/>
        </w:rPr>
        <w:t>A213</w:t>
      </w:r>
      <w:r w:rsidRPr="002C6492">
        <w:rPr>
          <w:rFonts w:ascii="Tahoma" w:hAnsi="Tahoma" w:cs="Arial" w:hint="eastAsia"/>
          <w:color w:val="000000"/>
          <w:sz w:val="28"/>
          <w:szCs w:val="28"/>
        </w:rPr>
        <w:t>、闵行校区行政楼</w:t>
      </w:r>
      <w:r w:rsidRPr="002C6492">
        <w:rPr>
          <w:rFonts w:ascii="Tahoma" w:hAnsi="Tahoma" w:cs="Arial" w:hint="eastAsia"/>
          <w:color w:val="000000"/>
          <w:sz w:val="28"/>
          <w:szCs w:val="28"/>
        </w:rPr>
        <w:t>325</w:t>
      </w:r>
      <w:r w:rsidRPr="002C6492">
        <w:rPr>
          <w:rFonts w:ascii="Tahoma" w:hAnsi="Tahoma" w:cs="Arial" w:hint="eastAsia"/>
          <w:color w:val="000000"/>
          <w:sz w:val="28"/>
          <w:szCs w:val="28"/>
        </w:rPr>
        <w:t>。</w:t>
      </w:r>
    </w:p>
    <w:p w:rsidR="00767B15" w:rsidRPr="002C6492" w:rsidRDefault="00767B15" w:rsidP="00767B15">
      <w:pPr>
        <w:spacing w:before="100" w:beforeAutospacing="1" w:after="100" w:afterAutospacing="1" w:line="360" w:lineRule="auto"/>
        <w:jc w:val="right"/>
        <w:rPr>
          <w:rFonts w:ascii="Tahoma" w:hAnsi="Tahoma" w:cs="Arial"/>
          <w:color w:val="000000"/>
          <w:sz w:val="28"/>
          <w:szCs w:val="28"/>
        </w:rPr>
      </w:pPr>
      <w:r w:rsidRPr="002C6492">
        <w:rPr>
          <w:rFonts w:ascii="Tahoma" w:hAnsi="Tahoma" w:cs="Arial" w:hint="eastAsia"/>
          <w:color w:val="000000"/>
          <w:sz w:val="28"/>
          <w:szCs w:val="28"/>
        </w:rPr>
        <w:t>社科处</w:t>
      </w:r>
    </w:p>
    <w:p w:rsidR="00767B15" w:rsidRPr="002C6492" w:rsidRDefault="00803226" w:rsidP="00767B15">
      <w:pPr>
        <w:pStyle w:val="a4"/>
        <w:spacing w:before="0" w:beforeAutospacing="0" w:after="0" w:line="360" w:lineRule="auto"/>
        <w:ind w:firstLine="480"/>
        <w:jc w:val="right"/>
        <w:rPr>
          <w:rFonts w:ascii="Tahoma" w:eastAsiaTheme="minorEastAsia" w:hAnsi="Tahoma" w:cs="Arial"/>
          <w:color w:val="000000"/>
          <w:kern w:val="2"/>
          <w:sz w:val="28"/>
          <w:szCs w:val="28"/>
        </w:rPr>
      </w:pPr>
      <w:r w:rsidRPr="002C6492">
        <w:rPr>
          <w:rFonts w:ascii="Tahoma" w:eastAsiaTheme="minorEastAsia" w:hAnsi="Tahoma" w:cs="Arial" w:hint="eastAsia"/>
          <w:color w:val="000000"/>
          <w:kern w:val="2"/>
          <w:sz w:val="28"/>
          <w:szCs w:val="28"/>
        </w:rPr>
        <w:t>2014</w:t>
      </w:r>
      <w:r w:rsidRPr="002C6492">
        <w:rPr>
          <w:rFonts w:ascii="Tahoma" w:eastAsiaTheme="minorEastAsia" w:hAnsi="Tahoma" w:cs="Arial" w:hint="eastAsia"/>
          <w:color w:val="000000"/>
          <w:kern w:val="2"/>
          <w:sz w:val="28"/>
          <w:szCs w:val="28"/>
        </w:rPr>
        <w:t>年</w:t>
      </w:r>
      <w:r w:rsidRPr="002C6492">
        <w:rPr>
          <w:rFonts w:ascii="Tahoma" w:eastAsiaTheme="minorEastAsia" w:hAnsi="Tahoma" w:cs="Arial" w:hint="eastAsia"/>
          <w:color w:val="000000"/>
          <w:kern w:val="2"/>
          <w:sz w:val="28"/>
          <w:szCs w:val="28"/>
        </w:rPr>
        <w:t>3</w:t>
      </w:r>
      <w:r w:rsidRPr="002C6492">
        <w:rPr>
          <w:rFonts w:ascii="Tahoma" w:eastAsiaTheme="minorEastAsia" w:hAnsi="Tahoma" w:cs="Arial" w:hint="eastAsia"/>
          <w:color w:val="000000"/>
          <w:kern w:val="2"/>
          <w:sz w:val="28"/>
          <w:szCs w:val="28"/>
        </w:rPr>
        <w:t>月</w:t>
      </w:r>
      <w:r w:rsidRPr="002C6492">
        <w:rPr>
          <w:rFonts w:ascii="Tahoma" w:eastAsiaTheme="minorEastAsia" w:hAnsi="Tahoma" w:cs="Arial" w:hint="eastAsia"/>
          <w:color w:val="000000"/>
          <w:kern w:val="2"/>
          <w:sz w:val="28"/>
          <w:szCs w:val="28"/>
        </w:rPr>
        <w:t>4</w:t>
      </w:r>
      <w:r w:rsidRPr="002C6492">
        <w:rPr>
          <w:rFonts w:ascii="Tahoma" w:eastAsiaTheme="minorEastAsia" w:hAnsi="Tahoma" w:cs="Arial" w:hint="eastAsia"/>
          <w:color w:val="000000"/>
          <w:kern w:val="2"/>
          <w:sz w:val="28"/>
          <w:szCs w:val="28"/>
        </w:rPr>
        <w:t>日</w:t>
      </w:r>
    </w:p>
    <w:p w:rsidR="00767B15" w:rsidRPr="002C6492" w:rsidRDefault="00767B15" w:rsidP="00767B15">
      <w:pPr>
        <w:pStyle w:val="a4"/>
        <w:spacing w:before="0" w:beforeAutospacing="0" w:after="0" w:line="360" w:lineRule="auto"/>
        <w:ind w:firstLine="480"/>
        <w:rPr>
          <w:rFonts w:ascii="Tahoma" w:eastAsiaTheme="minorEastAsia" w:hAnsi="Tahoma" w:cs="Arial"/>
          <w:color w:val="000000"/>
          <w:kern w:val="2"/>
          <w:sz w:val="28"/>
          <w:szCs w:val="28"/>
        </w:rPr>
      </w:pPr>
      <w:r w:rsidRPr="002C6492">
        <w:rPr>
          <w:rFonts w:ascii="Tahoma" w:eastAsiaTheme="minorEastAsia" w:hAnsi="Tahoma" w:cs="Arial"/>
          <w:color w:val="000000"/>
          <w:kern w:val="2"/>
          <w:sz w:val="28"/>
          <w:szCs w:val="28"/>
        </w:rPr>
        <w:t>点击下载附件：</w:t>
      </w:r>
    </w:p>
    <w:p w:rsidR="00767B15" w:rsidRPr="002C6492" w:rsidRDefault="00767B15" w:rsidP="00767B15">
      <w:pPr>
        <w:pStyle w:val="a4"/>
        <w:spacing w:before="0" w:beforeAutospacing="0" w:after="0" w:line="360" w:lineRule="auto"/>
        <w:ind w:firstLine="480"/>
        <w:rPr>
          <w:rFonts w:ascii="Tahoma" w:eastAsiaTheme="minorEastAsia" w:hAnsi="Tahoma" w:cs="Arial"/>
          <w:color w:val="000000"/>
          <w:kern w:val="2"/>
          <w:sz w:val="28"/>
          <w:szCs w:val="28"/>
        </w:rPr>
      </w:pPr>
      <w:r w:rsidRPr="002C6492">
        <w:rPr>
          <w:rFonts w:ascii="Tahoma" w:eastAsiaTheme="minorEastAsia" w:hAnsi="Tahoma" w:cs="Arial"/>
          <w:color w:val="000000"/>
          <w:kern w:val="2"/>
          <w:sz w:val="28"/>
          <w:szCs w:val="28"/>
        </w:rPr>
        <w:t>包括：</w:t>
      </w:r>
      <w:r w:rsidRPr="002C6492">
        <w:rPr>
          <w:rFonts w:ascii="Tahoma" w:eastAsiaTheme="minorEastAsia" w:hAnsi="Tahoma" w:cs="Arial"/>
          <w:color w:val="000000"/>
          <w:kern w:val="2"/>
          <w:sz w:val="28"/>
          <w:szCs w:val="28"/>
        </w:rPr>
        <w:t>1.</w:t>
      </w:r>
      <w:r w:rsidRPr="002C6492">
        <w:rPr>
          <w:rFonts w:ascii="Tahoma" w:eastAsiaTheme="minorEastAsia" w:hAnsi="Tahoma" w:cs="Arial" w:hint="eastAsia"/>
          <w:b/>
          <w:bCs/>
          <w:kern w:val="2"/>
          <w:sz w:val="28"/>
          <w:szCs w:val="28"/>
        </w:rPr>
        <w:t>201</w:t>
      </w:r>
      <w:r w:rsidRPr="002C6492">
        <w:rPr>
          <w:rFonts w:ascii="Tahoma" w:eastAsiaTheme="minorEastAsia" w:hAnsi="Tahoma" w:cs="Arial"/>
          <w:b/>
          <w:bCs/>
          <w:kern w:val="2"/>
          <w:sz w:val="28"/>
          <w:szCs w:val="28"/>
        </w:rPr>
        <w:t>4</w:t>
      </w:r>
      <w:r w:rsidRPr="002C6492">
        <w:rPr>
          <w:rFonts w:ascii="Tahoma" w:eastAsiaTheme="minorEastAsia" w:hAnsi="Tahoma" w:cs="Arial" w:hint="eastAsia"/>
          <w:b/>
          <w:bCs/>
          <w:kern w:val="2"/>
          <w:sz w:val="28"/>
          <w:szCs w:val="28"/>
        </w:rPr>
        <w:t>年度国家社科基金重大项目（第一批）招标选题研究方向</w:t>
      </w:r>
    </w:p>
    <w:p w:rsidR="00767B15" w:rsidRPr="002C6492" w:rsidRDefault="00767B15" w:rsidP="00767B15">
      <w:pPr>
        <w:pStyle w:val="a4"/>
        <w:spacing w:before="0" w:beforeAutospacing="0" w:after="0" w:line="360" w:lineRule="auto"/>
        <w:ind w:firstLine="480"/>
        <w:rPr>
          <w:rFonts w:ascii="Tahoma" w:eastAsiaTheme="minorEastAsia" w:hAnsi="Tahoma" w:cs="Arial"/>
          <w:color w:val="000000"/>
          <w:kern w:val="2"/>
          <w:sz w:val="28"/>
          <w:szCs w:val="28"/>
        </w:rPr>
      </w:pPr>
      <w:r w:rsidRPr="002C6492">
        <w:rPr>
          <w:rFonts w:ascii="Tahoma" w:eastAsiaTheme="minorEastAsia" w:hAnsi="Tahoma" w:cs="Arial" w:hint="eastAsia"/>
          <w:b/>
          <w:bCs/>
          <w:kern w:val="2"/>
          <w:sz w:val="28"/>
          <w:szCs w:val="28"/>
        </w:rPr>
        <w:t>2.201</w:t>
      </w:r>
      <w:r w:rsidR="002C6492">
        <w:rPr>
          <w:rFonts w:ascii="Tahoma" w:eastAsiaTheme="minorEastAsia" w:hAnsi="Tahoma" w:cs="Arial"/>
          <w:b/>
          <w:bCs/>
          <w:kern w:val="2"/>
          <w:sz w:val="28"/>
          <w:szCs w:val="28"/>
        </w:rPr>
        <w:t>4</w:t>
      </w:r>
      <w:r w:rsidRPr="002C6492">
        <w:rPr>
          <w:rFonts w:ascii="Tahoma" w:eastAsiaTheme="minorEastAsia" w:hAnsi="Tahoma" w:cs="Arial" w:hint="eastAsia"/>
          <w:b/>
          <w:bCs/>
          <w:kern w:val="2"/>
          <w:sz w:val="28"/>
          <w:szCs w:val="28"/>
        </w:rPr>
        <w:t>年度国家社科基金重大项目（第一批）投标书</w:t>
      </w:r>
    </w:p>
    <w:p w:rsidR="00EB1129" w:rsidRPr="002C6492" w:rsidRDefault="00767B15" w:rsidP="00767B15">
      <w:pPr>
        <w:pStyle w:val="a4"/>
        <w:spacing w:before="0" w:beforeAutospacing="0" w:after="0" w:afterAutospacing="0" w:line="360" w:lineRule="auto"/>
        <w:ind w:firstLine="480"/>
        <w:rPr>
          <w:rFonts w:ascii="Tahoma" w:eastAsiaTheme="minorEastAsia" w:hAnsi="Tahoma" w:cs="Arial"/>
          <w:color w:val="000000"/>
          <w:kern w:val="2"/>
          <w:sz w:val="28"/>
          <w:szCs w:val="28"/>
        </w:rPr>
      </w:pPr>
      <w:r w:rsidRPr="002C6492">
        <w:rPr>
          <w:rFonts w:ascii="Tahoma" w:eastAsiaTheme="minorEastAsia" w:hAnsi="Tahoma" w:cs="Arial" w:hint="eastAsia"/>
          <w:b/>
          <w:bCs/>
          <w:kern w:val="2"/>
          <w:sz w:val="28"/>
          <w:szCs w:val="28"/>
        </w:rPr>
        <w:t>3.201</w:t>
      </w:r>
      <w:r w:rsidR="002C6492">
        <w:rPr>
          <w:rFonts w:ascii="Tahoma" w:eastAsiaTheme="minorEastAsia" w:hAnsi="Tahoma" w:cs="Arial"/>
          <w:b/>
          <w:bCs/>
          <w:kern w:val="2"/>
          <w:sz w:val="28"/>
          <w:szCs w:val="28"/>
        </w:rPr>
        <w:t>4</w:t>
      </w:r>
      <w:bookmarkStart w:id="0" w:name="_GoBack"/>
      <w:bookmarkEnd w:id="0"/>
      <w:r w:rsidRPr="002C6492">
        <w:rPr>
          <w:rFonts w:ascii="Tahoma" w:eastAsiaTheme="minorEastAsia" w:hAnsi="Tahoma" w:cs="Arial" w:hint="eastAsia"/>
          <w:b/>
          <w:bCs/>
          <w:kern w:val="2"/>
          <w:sz w:val="28"/>
          <w:szCs w:val="28"/>
        </w:rPr>
        <w:t>年度国家社科基金重大项目（第一批）投标材料汇总表</w:t>
      </w:r>
    </w:p>
    <w:p w:rsidR="00EB1129" w:rsidRDefault="00EB1129" w:rsidP="0033552C">
      <w:pPr>
        <w:pStyle w:val="a4"/>
        <w:spacing w:before="0" w:beforeAutospacing="0" w:after="0" w:afterAutospacing="0" w:line="360" w:lineRule="auto"/>
        <w:ind w:firstLine="480"/>
        <w:rPr>
          <w:rFonts w:asciiTheme="minorEastAsia" w:eastAsiaTheme="minorEastAsia" w:hAnsiTheme="minorEastAsia" w:cs="Arial"/>
          <w:color w:val="FF0000"/>
          <w:sz w:val="28"/>
          <w:szCs w:val="28"/>
          <w:u w:val="single"/>
        </w:rPr>
      </w:pPr>
    </w:p>
    <w:p w:rsidR="00EB1129" w:rsidRPr="0033552C" w:rsidRDefault="00EB1129" w:rsidP="0033552C">
      <w:pPr>
        <w:pStyle w:val="a4"/>
        <w:spacing w:before="0" w:beforeAutospacing="0" w:after="0" w:afterAutospacing="0" w:line="360" w:lineRule="auto"/>
        <w:ind w:firstLine="480"/>
        <w:rPr>
          <w:color w:val="000000" w:themeColor="text1"/>
          <w:sz w:val="28"/>
          <w:szCs w:val="28"/>
        </w:rPr>
      </w:pPr>
    </w:p>
    <w:p w:rsidR="005E0740" w:rsidRPr="0033552C" w:rsidRDefault="005E0740" w:rsidP="0033552C">
      <w:pPr>
        <w:pStyle w:val="a4"/>
        <w:spacing w:before="0" w:beforeAutospacing="0" w:after="0" w:afterAutospacing="0" w:line="360" w:lineRule="auto"/>
        <w:ind w:firstLine="480"/>
        <w:rPr>
          <w:color w:val="000000" w:themeColor="text1"/>
          <w:sz w:val="28"/>
          <w:szCs w:val="28"/>
        </w:rPr>
      </w:pPr>
    </w:p>
    <w:p w:rsidR="005E0740" w:rsidRPr="0033552C" w:rsidRDefault="005E0740" w:rsidP="0033552C">
      <w:pPr>
        <w:spacing w:line="360" w:lineRule="auto"/>
        <w:rPr>
          <w:color w:val="000000" w:themeColor="text1"/>
          <w:sz w:val="28"/>
          <w:szCs w:val="28"/>
        </w:rPr>
      </w:pPr>
    </w:p>
    <w:sectPr w:rsidR="005E0740" w:rsidRPr="003355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740"/>
    <w:rsid w:val="000129F7"/>
    <w:rsid w:val="00267DB6"/>
    <w:rsid w:val="002C6492"/>
    <w:rsid w:val="0033552C"/>
    <w:rsid w:val="005E0740"/>
    <w:rsid w:val="00646FE9"/>
    <w:rsid w:val="00767B15"/>
    <w:rsid w:val="00803226"/>
    <w:rsid w:val="00D85F78"/>
    <w:rsid w:val="00EB1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F43FE4-4B53-4C47-A444-3E11A9C8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E0740"/>
    <w:rPr>
      <w:strike w:val="0"/>
      <w:dstrike w:val="0"/>
      <w:color w:val="3A3A3A"/>
      <w:u w:val="none"/>
      <w:effect w:val="none"/>
    </w:rPr>
  </w:style>
  <w:style w:type="paragraph" w:styleId="a4">
    <w:name w:val="Normal (Web)"/>
    <w:basedOn w:val="a"/>
    <w:uiPriority w:val="99"/>
    <w:unhideWhenUsed/>
    <w:rsid w:val="005E074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E07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138753">
      <w:bodyDiv w:val="1"/>
      <w:marLeft w:val="0"/>
      <w:marRight w:val="0"/>
      <w:marTop w:val="0"/>
      <w:marBottom w:val="0"/>
      <w:divBdr>
        <w:top w:val="none" w:sz="0" w:space="0" w:color="auto"/>
        <w:left w:val="none" w:sz="0" w:space="0" w:color="auto"/>
        <w:bottom w:val="none" w:sz="0" w:space="0" w:color="auto"/>
        <w:right w:val="none" w:sz="0" w:space="0" w:color="auto"/>
      </w:divBdr>
      <w:divsChild>
        <w:div w:id="1689676893">
          <w:marLeft w:val="0"/>
          <w:marRight w:val="0"/>
          <w:marTop w:val="0"/>
          <w:marBottom w:val="0"/>
          <w:divBdr>
            <w:top w:val="none" w:sz="0" w:space="0" w:color="auto"/>
            <w:left w:val="none" w:sz="0" w:space="0" w:color="auto"/>
            <w:bottom w:val="none" w:sz="0" w:space="0" w:color="auto"/>
            <w:right w:val="none" w:sz="0" w:space="0" w:color="auto"/>
          </w:divBdr>
        </w:div>
      </w:divsChild>
    </w:div>
    <w:div w:id="1065369776">
      <w:bodyDiv w:val="1"/>
      <w:marLeft w:val="0"/>
      <w:marRight w:val="0"/>
      <w:marTop w:val="0"/>
      <w:marBottom w:val="0"/>
      <w:divBdr>
        <w:top w:val="none" w:sz="0" w:space="0" w:color="auto"/>
        <w:left w:val="none" w:sz="0" w:space="0" w:color="auto"/>
        <w:bottom w:val="none" w:sz="0" w:space="0" w:color="auto"/>
        <w:right w:val="none" w:sz="0" w:space="0" w:color="auto"/>
      </w:divBdr>
      <w:divsChild>
        <w:div w:id="1758597036">
          <w:marLeft w:val="0"/>
          <w:marRight w:val="0"/>
          <w:marTop w:val="0"/>
          <w:marBottom w:val="0"/>
          <w:divBdr>
            <w:top w:val="none" w:sz="0" w:space="0" w:color="auto"/>
            <w:left w:val="none" w:sz="0" w:space="0" w:color="auto"/>
            <w:bottom w:val="none" w:sz="0" w:space="0" w:color="auto"/>
            <w:right w:val="none" w:sz="0" w:space="0" w:color="auto"/>
          </w:divBdr>
          <w:divsChild>
            <w:div w:id="570703085">
              <w:marLeft w:val="0"/>
              <w:marRight w:val="0"/>
              <w:marTop w:val="0"/>
              <w:marBottom w:val="0"/>
              <w:divBdr>
                <w:top w:val="none" w:sz="0" w:space="0" w:color="auto"/>
                <w:left w:val="none" w:sz="0" w:space="0" w:color="auto"/>
                <w:bottom w:val="none" w:sz="0" w:space="0" w:color="auto"/>
                <w:right w:val="none" w:sz="0" w:space="0" w:color="auto"/>
              </w:divBdr>
              <w:divsChild>
                <w:div w:id="6197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755412">
      <w:bodyDiv w:val="1"/>
      <w:marLeft w:val="0"/>
      <w:marRight w:val="0"/>
      <w:marTop w:val="0"/>
      <w:marBottom w:val="0"/>
      <w:divBdr>
        <w:top w:val="none" w:sz="0" w:space="0" w:color="auto"/>
        <w:left w:val="none" w:sz="0" w:space="0" w:color="auto"/>
        <w:bottom w:val="none" w:sz="0" w:space="0" w:color="auto"/>
        <w:right w:val="none" w:sz="0" w:space="0" w:color="auto"/>
      </w:divBdr>
      <w:divsChild>
        <w:div w:id="906106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 TargetMode="External"/><Relationship Id="rId4" Type="http://schemas.openxmlformats.org/officeDocument/2006/relationships/hyperlink" Target="http://www.npopss-cn.gov.cn/n/2014/0303/c219469-2451506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333</Words>
  <Characters>1899</Characters>
  <Application>Microsoft Office Word</Application>
  <DocSecurity>0</DocSecurity>
  <Lines>15</Lines>
  <Paragraphs>4</Paragraphs>
  <ScaleCrop>false</ScaleCrop>
  <Company>ECNU</Company>
  <LinksUpToDate>false</LinksUpToDate>
  <CharactersWithSpaces>2228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5</cp:revision>
  <dcterms:created xsi:type="dcterms:W3CDTF">2014-03-04T01:12:00Z</dcterms:created>
  <dcterms:modified xsi:type="dcterms:W3CDTF">2014-03-05T01:09:00Z</dcterms:modified>
</cp:coreProperties>
</file>