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3FB" w:rsidRPr="00485BC4" w:rsidRDefault="009319BB" w:rsidP="00485BC4">
      <w:pPr>
        <w:spacing w:line="360" w:lineRule="auto"/>
        <w:jc w:val="center"/>
        <w:rPr>
          <w:rStyle w:val="head2"/>
          <w:rFonts w:asciiTheme="minorEastAsia" w:hAnsiTheme="minorEastAsia"/>
          <w:b/>
          <w:color w:val="auto"/>
          <w:sz w:val="36"/>
          <w:szCs w:val="28"/>
        </w:rPr>
      </w:pPr>
      <w:r w:rsidRPr="00485BC4">
        <w:rPr>
          <w:rStyle w:val="head2"/>
          <w:rFonts w:asciiTheme="minorEastAsia" w:hAnsiTheme="minorEastAsia"/>
          <w:b/>
          <w:color w:val="auto"/>
          <w:sz w:val="36"/>
          <w:szCs w:val="28"/>
        </w:rPr>
        <w:t>研究阐释党的十八届五中全会精神国家社科基金重大项目招标公告</w:t>
      </w:r>
    </w:p>
    <w:p w:rsidR="009319BB" w:rsidRPr="009319BB" w:rsidRDefault="009319BB" w:rsidP="009319BB">
      <w:pPr>
        <w:spacing w:line="360" w:lineRule="auto"/>
        <w:rPr>
          <w:rStyle w:val="head2"/>
          <w:rFonts w:asciiTheme="minorEastAsia" w:hAnsiTheme="minorEastAsia"/>
          <w:color w:val="auto"/>
          <w:sz w:val="28"/>
          <w:szCs w:val="28"/>
        </w:rPr>
      </w:pPr>
    </w:p>
    <w:p w:rsidR="009319BB" w:rsidRPr="009319BB" w:rsidRDefault="009319BB" w:rsidP="009319BB">
      <w:pPr>
        <w:widowControl/>
        <w:spacing w:line="360" w:lineRule="auto"/>
        <w:jc w:val="left"/>
        <w:rPr>
          <w:rFonts w:asciiTheme="minorEastAsia" w:hAnsiTheme="minorEastAsia" w:cs="Arial"/>
          <w:kern w:val="0"/>
          <w:sz w:val="28"/>
          <w:szCs w:val="28"/>
        </w:rPr>
      </w:pPr>
      <w:r w:rsidRPr="009319BB">
        <w:rPr>
          <w:rFonts w:asciiTheme="minorEastAsia" w:hAnsiTheme="minorEastAsia" w:cs="Arial"/>
          <w:b/>
          <w:bCs/>
          <w:kern w:val="0"/>
          <w:sz w:val="28"/>
          <w:szCs w:val="28"/>
        </w:rPr>
        <w:t>各有关</w:t>
      </w:r>
      <w:r w:rsidRPr="009319BB">
        <w:rPr>
          <w:rFonts w:asciiTheme="minorEastAsia" w:hAnsiTheme="minorEastAsia" w:cs="Arial" w:hint="eastAsia"/>
          <w:b/>
          <w:bCs/>
          <w:kern w:val="0"/>
          <w:sz w:val="28"/>
          <w:szCs w:val="28"/>
        </w:rPr>
        <w:t>单位</w:t>
      </w:r>
      <w:r w:rsidRPr="009319BB">
        <w:rPr>
          <w:rFonts w:asciiTheme="minorEastAsia" w:hAnsiTheme="minorEastAsia" w:cs="Arial"/>
          <w:b/>
          <w:bCs/>
          <w:kern w:val="0"/>
          <w:sz w:val="28"/>
          <w:szCs w:val="28"/>
        </w:rPr>
        <w:t>：</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经全国哲学社会科学规划领导小组批准，国家社会科学基金围绕深入研究阐释党的十八届五中全会精神，列出一批重大项目选题，面向全国公开招标。现将有关事项公告如下：</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一、招标单位</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全国哲学社会科学规划办公室</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二、招标对象</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三、招标工作总的要求</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全面贯彻落实党的十八大和十八届三中、四中、五中全会精神，高举中国特色社会主义伟大旗帜，以邓小平理论、“三个代表”重要思想、科学发展观为指导，深入贯彻习近平总书记系列重要讲话精神，围绕党的十八届五中全会提出的重大发展理念、发展战略、发展举措，深入研究阐释前瞻性、全局性、战略性问题，大力推动实践基础上的理论创新，着力推出有实践指导意义、有决策</w:t>
      </w:r>
      <w:r w:rsidRPr="009319BB">
        <w:rPr>
          <w:rFonts w:asciiTheme="minorEastAsia" w:hAnsiTheme="minorEastAsia" w:cs="Arial"/>
          <w:kern w:val="0"/>
          <w:sz w:val="28"/>
          <w:szCs w:val="28"/>
        </w:rPr>
        <w:lastRenderedPageBreak/>
        <w:t>参考价值的重大成果，为协调推进“四个全面”战略布局、确保如期实现全面建成小康社会奋斗目标提供有力理论支撑。</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四、招标数量和资助强度</w:t>
      </w:r>
    </w:p>
    <w:p w:rsidR="009319BB" w:rsidRPr="009319BB" w:rsidRDefault="009319BB" w:rsidP="009319BB">
      <w:pPr>
        <w:widowControl/>
        <w:spacing w:line="360" w:lineRule="auto"/>
        <w:ind w:firstLine="480"/>
        <w:jc w:val="left"/>
        <w:rPr>
          <w:rFonts w:asciiTheme="minorEastAsia" w:hAnsiTheme="minorEastAsia" w:cs="Arial"/>
          <w:b/>
          <w:kern w:val="0"/>
          <w:sz w:val="28"/>
          <w:szCs w:val="28"/>
          <w:u w:val="single"/>
        </w:rPr>
      </w:pPr>
      <w:r w:rsidRPr="009319BB">
        <w:rPr>
          <w:rFonts w:asciiTheme="minorEastAsia" w:hAnsiTheme="minorEastAsia" w:cs="Arial"/>
          <w:b/>
          <w:kern w:val="0"/>
          <w:sz w:val="28"/>
          <w:szCs w:val="28"/>
          <w:u w:val="single"/>
        </w:rPr>
        <w:t>本次重大项目招标共确定32个课题研究方向（见附件），每个研究方向原则上确立1项中标课题；资助经费根据课题研究的实际需要确定，一般每项60-80万元。</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五、投标资格要求</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（一）投标责任单位须具备下列条件。</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1.在相关领域具有较强的科研力量和深厚的学术积累；</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2.设有负责科研管理工作的职能部门；</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3.能够为开展重大课题研究工作提供良好条件。</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（二）投标者须符合下列条件：</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1.首席专家要具有较高的政治素质、深厚的学术造诣和丰富的科研经验，社会责任感强，能够自觉践行理论联系实际的优良学风；具有正高级专业技术职务或局级以上（含）领导职务，能够担负起课题研究实际组织者和指导者的责任；具有中华人民共和国国籍。首席专家只能为一名。</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2.在研的国家社科基金重大项目、马克思主义理论研究和建设工程重大项目、教育部哲学社会科学研究重大课题攻关项目及其他国家级科研重大项目的首席专家，不能作为课题首席专家投标新的国家社科基金重大项目。申请教育部哲学社会科学研究重大课题攻</w:t>
      </w:r>
      <w:r w:rsidRPr="009319BB">
        <w:rPr>
          <w:rFonts w:asciiTheme="minorEastAsia" w:hAnsiTheme="minorEastAsia" w:cs="Arial"/>
          <w:kern w:val="0"/>
          <w:sz w:val="28"/>
          <w:szCs w:val="28"/>
        </w:rPr>
        <w:lastRenderedPageBreak/>
        <w:t>关项目及其他国家级科研重大项目的首席专家同年度不能申请国家社科基金重大项目。</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3.</w:t>
      </w:r>
      <w:r w:rsidRPr="009319BB">
        <w:rPr>
          <w:rFonts w:asciiTheme="minorEastAsia" w:hAnsiTheme="minorEastAsia" w:cs="Arial"/>
          <w:kern w:val="0"/>
          <w:sz w:val="28"/>
          <w:szCs w:val="28"/>
          <w:u w:val="single"/>
        </w:rPr>
        <w:t>首席专家不能作为子课题负责人或课题组成员参与本次投标的其他课题。子课题负责人只能参与一个投标课题。课题组成员最多参与两个投标课题。</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4.首席专家和子课题负责人必须有丰富的、与投标课题相关的前期研究成果。</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六、投标课题要求</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1.</w:t>
      </w:r>
      <w:r w:rsidRPr="009319BB">
        <w:rPr>
          <w:rFonts w:asciiTheme="minorEastAsia" w:hAnsiTheme="minorEastAsia" w:cs="Arial"/>
          <w:b/>
          <w:color w:val="FF0000"/>
          <w:kern w:val="0"/>
          <w:sz w:val="28"/>
          <w:szCs w:val="28"/>
          <w:u w:val="single"/>
        </w:rPr>
        <w:t>本公告发布的招标选题为研究方向和范围(附后)，投标者要据此设计具体题目。</w:t>
      </w:r>
      <w:r w:rsidRPr="009319BB">
        <w:rPr>
          <w:rFonts w:asciiTheme="minorEastAsia" w:hAnsiTheme="minorEastAsia" w:cs="Arial"/>
          <w:kern w:val="0"/>
          <w:sz w:val="28"/>
          <w:szCs w:val="28"/>
        </w:rPr>
        <w:t>题目设计不能宽泛，要强化问题意识、突出问题导向，体现有限研究目标，突出实际应用价值和理论指导意义。特别是子课题设计不能大而全，要抓住几个关键问题，体现针对性。子课题数量一般不得超过5个。</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2.投标者要紧紧围绕重点问题深入实际调查研究，加强战略性思考，开展前瞻性研究，预期研究成果必须具有很高的理论和实践价值。</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3.</w:t>
      </w:r>
      <w:r w:rsidRPr="009319BB">
        <w:rPr>
          <w:rFonts w:asciiTheme="minorEastAsia" w:hAnsiTheme="minorEastAsia" w:cs="Arial"/>
          <w:b/>
          <w:color w:val="FF0000"/>
          <w:kern w:val="0"/>
          <w:sz w:val="28"/>
          <w:szCs w:val="28"/>
          <w:u w:val="single"/>
        </w:rPr>
        <w:t>完成时间一般为2年</w:t>
      </w:r>
      <w:r w:rsidRPr="009319BB">
        <w:rPr>
          <w:rFonts w:asciiTheme="minorEastAsia" w:hAnsiTheme="minorEastAsia" w:cs="Arial"/>
          <w:kern w:val="0"/>
          <w:sz w:val="28"/>
          <w:szCs w:val="28"/>
        </w:rPr>
        <w:t>。</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七、投标纪律要求</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1.投标责任单位和首席专家要严格把关，切实把好政治方向关和学术质量关。各地社科规划办和在京委托管理机构，要从投标选题设计、课题内容论证、首席专家条件、前期研究成果、科研团队组建和责任单位情况等方面进行详细审查，合格者予以上报。</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lastRenderedPageBreak/>
        <w:t>2.投标者要发扬严谨求实、注重诚信的学风，自觉坚持公平竞争的原则，严格遵守国家社科基金项目管理规定。凡有弄虚作假、抄袭剽窃、违规违纪等行为的，一经查实，立即取消参评资格；如果中标，一律撤项，五年内不得申报国家社科基金项目。</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3.子课题负责人和课题组成员须征得本人同意，子课题负责人须在《投标书》上签字，否则视为违规申报。如果中标，子课题负责人一般不得变更。</w:t>
      </w:r>
    </w:p>
    <w:p w:rsidR="009319BB" w:rsidRPr="009319BB" w:rsidRDefault="009319BB" w:rsidP="009319BB">
      <w:pPr>
        <w:widowControl/>
        <w:spacing w:line="360" w:lineRule="auto"/>
        <w:ind w:firstLine="480"/>
        <w:jc w:val="left"/>
        <w:rPr>
          <w:rFonts w:asciiTheme="minorEastAsia" w:hAnsiTheme="minorEastAsia" w:cs="Arial"/>
          <w:kern w:val="0"/>
          <w:sz w:val="28"/>
          <w:szCs w:val="28"/>
        </w:rPr>
      </w:pPr>
      <w:r w:rsidRPr="009319BB">
        <w:rPr>
          <w:rFonts w:asciiTheme="minorEastAsia" w:hAnsiTheme="minorEastAsia" w:cs="Arial"/>
          <w:kern w:val="0"/>
          <w:sz w:val="28"/>
          <w:szCs w:val="28"/>
        </w:rPr>
        <w:t>4.投标者可根据课题研究内容提出2名以内建议回避评审专家，课题评审组织者将根据评审工作的实际需要予以考虑。</w:t>
      </w:r>
    </w:p>
    <w:p w:rsidR="009319BB" w:rsidRPr="009319BB" w:rsidRDefault="009319BB" w:rsidP="009319BB">
      <w:pPr>
        <w:spacing w:before="100" w:beforeAutospacing="1" w:after="100" w:afterAutospacing="1" w:line="360" w:lineRule="auto"/>
        <w:ind w:firstLine="480"/>
        <w:rPr>
          <w:rFonts w:asciiTheme="minorEastAsia" w:hAnsiTheme="minorEastAsia"/>
          <w:sz w:val="28"/>
          <w:szCs w:val="28"/>
        </w:rPr>
      </w:pPr>
      <w:r w:rsidRPr="009319BB">
        <w:rPr>
          <w:rStyle w:val="a4"/>
          <w:rFonts w:asciiTheme="minorEastAsia" w:hAnsiTheme="minorEastAsia"/>
          <w:b w:val="0"/>
          <w:sz w:val="28"/>
          <w:szCs w:val="28"/>
        </w:rPr>
        <w:t>八、具体事项安排</w:t>
      </w:r>
    </w:p>
    <w:p w:rsidR="009319BB" w:rsidRPr="009319BB" w:rsidRDefault="009319BB" w:rsidP="009319BB">
      <w:pPr>
        <w:spacing w:before="100" w:beforeAutospacing="1" w:after="100" w:afterAutospacing="1" w:line="360" w:lineRule="auto"/>
        <w:ind w:firstLine="480"/>
        <w:rPr>
          <w:rFonts w:asciiTheme="minorEastAsia" w:hAnsiTheme="minorEastAsia"/>
          <w:color w:val="FF0000"/>
          <w:sz w:val="28"/>
          <w:szCs w:val="28"/>
        </w:rPr>
      </w:pPr>
      <w:r w:rsidRPr="009319BB">
        <w:rPr>
          <w:rFonts w:asciiTheme="minorEastAsia" w:hAnsiTheme="minorEastAsia"/>
          <w:sz w:val="28"/>
          <w:szCs w:val="28"/>
          <w:u w:val="single"/>
        </w:rPr>
        <w:t>1、</w:t>
      </w:r>
      <w:r w:rsidRPr="009319BB">
        <w:rPr>
          <w:rStyle w:val="a4"/>
          <w:rFonts w:asciiTheme="minorEastAsia" w:hAnsiTheme="minorEastAsia"/>
          <w:color w:val="FF0000"/>
          <w:sz w:val="28"/>
          <w:szCs w:val="28"/>
          <w:u w:val="single"/>
        </w:rPr>
        <w:t>有意向申报的教师请看到通知后尽快组织研究队伍，于11月20日前与社科处联系备案（以邮件形式发送意向，包括招标编号，子课题负责人及相关课题组成员）。</w:t>
      </w:r>
    </w:p>
    <w:p w:rsidR="009319BB" w:rsidRPr="009319BB" w:rsidRDefault="009319BB" w:rsidP="009319BB">
      <w:pPr>
        <w:spacing w:before="100" w:beforeAutospacing="1" w:after="100" w:afterAutospacing="1" w:line="360" w:lineRule="auto"/>
        <w:ind w:firstLine="480"/>
        <w:rPr>
          <w:rFonts w:asciiTheme="minorEastAsia" w:hAnsiTheme="minorEastAsia"/>
          <w:color w:val="FF0000"/>
          <w:sz w:val="28"/>
          <w:szCs w:val="28"/>
        </w:rPr>
      </w:pPr>
      <w:r w:rsidRPr="009319BB">
        <w:rPr>
          <w:rStyle w:val="a4"/>
          <w:rFonts w:asciiTheme="minorEastAsia" w:hAnsiTheme="minorEastAsia"/>
          <w:color w:val="FF0000"/>
          <w:sz w:val="28"/>
          <w:szCs w:val="28"/>
          <w:u w:val="single"/>
        </w:rPr>
        <w:t>12月</w:t>
      </w:r>
      <w:r w:rsidR="006E34D8">
        <w:rPr>
          <w:rStyle w:val="a4"/>
          <w:rFonts w:asciiTheme="minorEastAsia" w:hAnsiTheme="minorEastAsia"/>
          <w:color w:val="FF0000"/>
          <w:sz w:val="28"/>
          <w:szCs w:val="28"/>
          <w:u w:val="single"/>
        </w:rPr>
        <w:t>15</w:t>
      </w:r>
      <w:bookmarkStart w:id="0" w:name="_GoBack"/>
      <w:bookmarkEnd w:id="0"/>
      <w:r w:rsidRPr="009319BB">
        <w:rPr>
          <w:rStyle w:val="a4"/>
          <w:rFonts w:asciiTheme="minorEastAsia" w:hAnsiTheme="minorEastAsia"/>
          <w:color w:val="FF0000"/>
          <w:sz w:val="28"/>
          <w:szCs w:val="28"/>
          <w:u w:val="single"/>
        </w:rPr>
        <w:t>日前将课题标书论证草稿发送word版邮件至社科处，由社科处统一组织论证沙龙。</w:t>
      </w:r>
    </w:p>
    <w:p w:rsidR="009319BB" w:rsidRPr="009319BB" w:rsidRDefault="009319BB" w:rsidP="009319BB">
      <w:pPr>
        <w:spacing w:before="100" w:beforeAutospacing="1" w:after="100" w:afterAutospacing="1" w:line="360" w:lineRule="auto"/>
        <w:ind w:firstLine="480"/>
        <w:rPr>
          <w:rFonts w:asciiTheme="minorEastAsia" w:hAnsiTheme="minorEastAsia"/>
          <w:color w:val="FF0000"/>
          <w:sz w:val="28"/>
          <w:szCs w:val="28"/>
        </w:rPr>
      </w:pPr>
      <w:r w:rsidRPr="009319BB">
        <w:rPr>
          <w:rStyle w:val="a4"/>
          <w:rFonts w:asciiTheme="minorEastAsia" w:hAnsiTheme="minorEastAsia"/>
          <w:color w:val="FF0000"/>
          <w:sz w:val="28"/>
          <w:szCs w:val="28"/>
          <w:u w:val="single"/>
        </w:rPr>
        <w:t>12月</w:t>
      </w:r>
      <w:r w:rsidRPr="009319BB">
        <w:rPr>
          <w:rStyle w:val="a4"/>
          <w:rFonts w:asciiTheme="minorEastAsia" w:hAnsiTheme="minorEastAsia" w:hint="eastAsia"/>
          <w:color w:val="FF0000"/>
          <w:sz w:val="28"/>
          <w:szCs w:val="28"/>
          <w:u w:val="single"/>
        </w:rPr>
        <w:t>28</w:t>
      </w:r>
      <w:r w:rsidRPr="009319BB">
        <w:rPr>
          <w:rStyle w:val="a4"/>
          <w:rFonts w:asciiTheme="minorEastAsia" w:hAnsiTheme="minorEastAsia"/>
          <w:color w:val="FF0000"/>
          <w:sz w:val="28"/>
          <w:szCs w:val="28"/>
          <w:u w:val="single"/>
        </w:rPr>
        <w:t>日前提交正式申报书。请在规定时间内上报相关材料</w:t>
      </w:r>
      <w:r w:rsidRPr="009319BB">
        <w:rPr>
          <w:rFonts w:asciiTheme="minorEastAsia" w:hAnsiTheme="minorEastAsia"/>
          <w:color w:val="FF0000"/>
          <w:sz w:val="28"/>
          <w:szCs w:val="28"/>
          <w:u w:val="single"/>
        </w:rPr>
        <w:t>。</w:t>
      </w:r>
    </w:p>
    <w:p w:rsidR="009319BB" w:rsidRPr="009319BB" w:rsidRDefault="009319BB" w:rsidP="009319BB">
      <w:pPr>
        <w:spacing w:before="100" w:beforeAutospacing="1" w:after="100" w:afterAutospacing="1" w:line="360" w:lineRule="auto"/>
        <w:ind w:firstLine="480"/>
        <w:rPr>
          <w:rFonts w:asciiTheme="minorEastAsia" w:hAnsiTheme="minorEastAsia"/>
          <w:sz w:val="28"/>
          <w:szCs w:val="28"/>
        </w:rPr>
      </w:pPr>
      <w:r w:rsidRPr="009319BB">
        <w:rPr>
          <w:rFonts w:asciiTheme="minorEastAsia" w:hAnsiTheme="minorEastAsia"/>
          <w:sz w:val="28"/>
          <w:szCs w:val="28"/>
        </w:rPr>
        <w:t>2、提交材料包括：</w:t>
      </w:r>
    </w:p>
    <w:p w:rsidR="009319BB" w:rsidRPr="009319BB" w:rsidRDefault="009319BB" w:rsidP="009319BB">
      <w:pPr>
        <w:spacing w:before="100" w:beforeAutospacing="1" w:after="100" w:afterAutospacing="1" w:line="360" w:lineRule="auto"/>
        <w:ind w:firstLine="480"/>
        <w:rPr>
          <w:rFonts w:asciiTheme="minorEastAsia" w:hAnsiTheme="minorEastAsia"/>
          <w:color w:val="666666"/>
          <w:sz w:val="28"/>
          <w:szCs w:val="28"/>
        </w:rPr>
      </w:pPr>
      <w:r w:rsidRPr="009319BB">
        <w:rPr>
          <w:rStyle w:val="a4"/>
          <w:rFonts w:asciiTheme="minorEastAsia" w:hAnsiTheme="minorEastAsia"/>
          <w:color w:val="FF0000"/>
          <w:sz w:val="28"/>
          <w:szCs w:val="28"/>
          <w:u w:val="single"/>
        </w:rPr>
        <w:t>（1）审查合格的纸质《投标书》一式10份，其中1份原件、9份复印件。（《投标书》（见附件）一律用计算机填写，A3纸双面印制，</w:t>
      </w:r>
      <w:r w:rsidRPr="009319BB">
        <w:rPr>
          <w:rStyle w:val="a4"/>
          <w:rFonts w:asciiTheme="minorEastAsia" w:hAnsiTheme="minorEastAsia"/>
          <w:color w:val="FF0000"/>
          <w:sz w:val="28"/>
          <w:szCs w:val="28"/>
          <w:u w:val="single"/>
        </w:rPr>
        <w:lastRenderedPageBreak/>
        <w:t>中缝装订。（如太厚也可A4双面印刷胶订加封皮）；</w:t>
      </w:r>
    </w:p>
    <w:p w:rsidR="009319BB" w:rsidRPr="009319BB" w:rsidRDefault="009319BB" w:rsidP="009319BB">
      <w:pPr>
        <w:spacing w:before="100" w:beforeAutospacing="1" w:after="100" w:afterAutospacing="1" w:line="360" w:lineRule="auto"/>
        <w:ind w:firstLine="480"/>
        <w:rPr>
          <w:rFonts w:asciiTheme="minorEastAsia" w:hAnsiTheme="minorEastAsia"/>
          <w:color w:val="666666"/>
          <w:sz w:val="28"/>
          <w:szCs w:val="28"/>
        </w:rPr>
      </w:pPr>
      <w:r w:rsidRPr="009319BB">
        <w:rPr>
          <w:rStyle w:val="a4"/>
          <w:rFonts w:asciiTheme="minorEastAsia" w:hAnsiTheme="minorEastAsia"/>
          <w:color w:val="FF0000"/>
          <w:sz w:val="28"/>
          <w:szCs w:val="28"/>
          <w:u w:val="single"/>
        </w:rPr>
        <w:t>（2）《投标书》（word版）及《投标材料汇总清单》（Excel版）的电子版1份，</w:t>
      </w:r>
      <w:hyperlink r:id="rId6" w:history="1">
        <w:r w:rsidRPr="009319BB">
          <w:rPr>
            <w:rStyle w:val="a4"/>
            <w:rFonts w:asciiTheme="minorEastAsia" w:hAnsiTheme="minorEastAsia"/>
            <w:color w:val="FF0000"/>
            <w:sz w:val="28"/>
            <w:szCs w:val="28"/>
          </w:rPr>
          <w:t>发送至ttwang@skc.ecnu.edu.cn</w:t>
        </w:r>
      </w:hyperlink>
      <w:r w:rsidRPr="009319BB">
        <w:rPr>
          <w:rStyle w:val="a4"/>
          <w:rFonts w:asciiTheme="minorEastAsia" w:hAnsiTheme="minorEastAsia"/>
          <w:color w:val="FF0000"/>
          <w:sz w:val="28"/>
          <w:szCs w:val="28"/>
          <w:u w:val="single"/>
        </w:rPr>
        <w:t>。</w:t>
      </w:r>
    </w:p>
    <w:p w:rsidR="009319BB" w:rsidRPr="009319BB" w:rsidRDefault="009319BB" w:rsidP="009319BB">
      <w:pPr>
        <w:spacing w:before="100" w:beforeAutospacing="1" w:after="100" w:afterAutospacing="1" w:line="360" w:lineRule="auto"/>
        <w:ind w:firstLine="480"/>
        <w:rPr>
          <w:rFonts w:asciiTheme="minorEastAsia" w:hAnsiTheme="minorEastAsia"/>
          <w:color w:val="666666"/>
          <w:sz w:val="28"/>
          <w:szCs w:val="28"/>
        </w:rPr>
      </w:pPr>
      <w:r w:rsidRPr="009319BB">
        <w:rPr>
          <w:rStyle w:val="a4"/>
          <w:rFonts w:asciiTheme="minorEastAsia" w:hAnsiTheme="minorEastAsia"/>
          <w:color w:val="FF0000"/>
          <w:sz w:val="28"/>
          <w:szCs w:val="28"/>
          <w:u w:val="single"/>
        </w:rPr>
        <w:t>（3）投标材料汇总清单（请用Excel文件格式制作）电子版1份，</w:t>
      </w:r>
      <w:hyperlink r:id="rId7" w:history="1">
        <w:r w:rsidRPr="009319BB">
          <w:rPr>
            <w:rStyle w:val="a4"/>
            <w:rFonts w:asciiTheme="minorEastAsia" w:hAnsiTheme="minorEastAsia"/>
            <w:color w:val="FF0000"/>
            <w:sz w:val="28"/>
            <w:szCs w:val="28"/>
          </w:rPr>
          <w:t>发送至ttwang@skc.ecnu.edu.cn</w:t>
        </w:r>
      </w:hyperlink>
      <w:r w:rsidRPr="009319BB">
        <w:rPr>
          <w:rStyle w:val="a4"/>
          <w:rFonts w:asciiTheme="minorEastAsia" w:hAnsiTheme="minorEastAsia"/>
          <w:color w:val="FF0000"/>
          <w:sz w:val="28"/>
          <w:szCs w:val="28"/>
          <w:u w:val="single"/>
        </w:rPr>
        <w:t>,内容包括所在省区市或部门名称、责任单位名称、首席专家姓名、投标课题名称、涉及学科名称、招标课题研究方向序号、子课题负责人姓名，以及建议回避评审专家姓名及其所在单位名称。</w:t>
      </w:r>
    </w:p>
    <w:p w:rsidR="009319BB" w:rsidRPr="009319BB" w:rsidRDefault="009319BB" w:rsidP="009319BB">
      <w:pPr>
        <w:spacing w:before="100" w:beforeAutospacing="1" w:after="100" w:afterAutospacing="1" w:line="360" w:lineRule="auto"/>
        <w:ind w:firstLine="480"/>
        <w:rPr>
          <w:rFonts w:asciiTheme="minorEastAsia" w:hAnsiTheme="minorEastAsia"/>
          <w:sz w:val="28"/>
          <w:szCs w:val="28"/>
        </w:rPr>
      </w:pPr>
      <w:r w:rsidRPr="009319BB">
        <w:rPr>
          <w:rStyle w:val="a4"/>
          <w:rFonts w:asciiTheme="minorEastAsia" w:hAnsiTheme="minorEastAsia"/>
          <w:sz w:val="28"/>
          <w:szCs w:val="28"/>
        </w:rPr>
        <w:t>九、申报过程中如有其他问题，请及时与社科处联系：</w:t>
      </w:r>
    </w:p>
    <w:p w:rsidR="009319BB" w:rsidRPr="009319BB" w:rsidRDefault="009319BB" w:rsidP="009319BB">
      <w:pPr>
        <w:spacing w:before="100" w:beforeAutospacing="1" w:after="100" w:afterAutospacing="1" w:line="360" w:lineRule="auto"/>
        <w:ind w:firstLine="480"/>
        <w:rPr>
          <w:rFonts w:asciiTheme="minorEastAsia" w:hAnsiTheme="minorEastAsia"/>
          <w:sz w:val="28"/>
          <w:szCs w:val="28"/>
        </w:rPr>
      </w:pPr>
      <w:r w:rsidRPr="009319BB">
        <w:rPr>
          <w:rFonts w:asciiTheme="minorEastAsia" w:hAnsiTheme="minorEastAsia"/>
          <w:sz w:val="28"/>
          <w:szCs w:val="28"/>
        </w:rPr>
        <w:t>社科处联系人：王同彤、霍九仓</w:t>
      </w:r>
    </w:p>
    <w:p w:rsidR="009319BB" w:rsidRPr="009319BB" w:rsidRDefault="009319BB" w:rsidP="009319BB">
      <w:pPr>
        <w:spacing w:before="100" w:beforeAutospacing="1" w:after="100" w:afterAutospacing="1" w:line="360" w:lineRule="auto"/>
        <w:ind w:firstLine="560"/>
        <w:rPr>
          <w:rFonts w:asciiTheme="minorEastAsia" w:hAnsiTheme="minorEastAsia"/>
          <w:sz w:val="28"/>
          <w:szCs w:val="28"/>
        </w:rPr>
      </w:pPr>
      <w:r w:rsidRPr="009319BB">
        <w:rPr>
          <w:rFonts w:asciiTheme="minorEastAsia" w:hAnsiTheme="minorEastAsia"/>
          <w:sz w:val="28"/>
          <w:szCs w:val="28"/>
        </w:rPr>
        <w:t>联系电话： 54345126，62233448</w:t>
      </w:r>
    </w:p>
    <w:p w:rsidR="009319BB" w:rsidRPr="009319BB" w:rsidRDefault="009319BB" w:rsidP="009319BB">
      <w:pPr>
        <w:spacing w:before="100" w:beforeAutospacing="1" w:after="100" w:afterAutospacing="1" w:line="360" w:lineRule="auto"/>
        <w:ind w:firstLine="560"/>
        <w:rPr>
          <w:rFonts w:asciiTheme="minorEastAsia" w:hAnsiTheme="minorEastAsia"/>
          <w:sz w:val="28"/>
          <w:szCs w:val="28"/>
        </w:rPr>
      </w:pPr>
      <w:r w:rsidRPr="009319BB">
        <w:rPr>
          <w:rFonts w:asciiTheme="minorEastAsia" w:hAnsiTheme="minorEastAsia"/>
          <w:sz w:val="28"/>
          <w:szCs w:val="28"/>
        </w:rPr>
        <w:t>E-mail：</w:t>
      </w:r>
      <w:hyperlink r:id="rId8" w:history="1">
        <w:r w:rsidRPr="009319BB">
          <w:rPr>
            <w:rStyle w:val="a3"/>
            <w:rFonts w:asciiTheme="minorEastAsia" w:hAnsiTheme="minorEastAsia"/>
            <w:color w:val="auto"/>
            <w:sz w:val="28"/>
            <w:szCs w:val="28"/>
          </w:rPr>
          <w:t>ttwang@skc.ecnu.edu.cn、jchuo@admin.ecnu.edu.cn</w:t>
        </w:r>
      </w:hyperlink>
    </w:p>
    <w:p w:rsidR="009319BB" w:rsidRPr="009319BB" w:rsidRDefault="009319BB" w:rsidP="009319BB">
      <w:pPr>
        <w:spacing w:before="100" w:beforeAutospacing="1" w:after="100" w:afterAutospacing="1" w:line="360" w:lineRule="auto"/>
        <w:ind w:firstLine="480"/>
        <w:rPr>
          <w:rFonts w:asciiTheme="minorEastAsia" w:hAnsiTheme="minorEastAsia"/>
          <w:sz w:val="28"/>
          <w:szCs w:val="28"/>
        </w:rPr>
      </w:pPr>
      <w:r w:rsidRPr="009319BB">
        <w:rPr>
          <w:rFonts w:asciiTheme="minorEastAsia" w:hAnsiTheme="minorEastAsia"/>
          <w:sz w:val="28"/>
          <w:szCs w:val="28"/>
        </w:rPr>
        <w:t>地址：闵行校区行政楼325、中北校区理科大楼A213。</w:t>
      </w:r>
    </w:p>
    <w:p w:rsidR="009319BB" w:rsidRPr="009319BB" w:rsidRDefault="009319BB" w:rsidP="009319BB">
      <w:pPr>
        <w:spacing w:before="100" w:beforeAutospacing="1" w:after="100" w:afterAutospacing="1" w:line="360" w:lineRule="auto"/>
        <w:ind w:firstLine="480"/>
        <w:jc w:val="right"/>
        <w:rPr>
          <w:rFonts w:asciiTheme="minorEastAsia" w:hAnsiTheme="minorEastAsia"/>
          <w:sz w:val="28"/>
          <w:szCs w:val="28"/>
        </w:rPr>
      </w:pPr>
      <w:r w:rsidRPr="009319BB">
        <w:rPr>
          <w:rFonts w:asciiTheme="minorEastAsia" w:hAnsiTheme="minorEastAsia"/>
          <w:sz w:val="28"/>
          <w:szCs w:val="28"/>
        </w:rPr>
        <w:t>社科处</w:t>
      </w:r>
    </w:p>
    <w:p w:rsidR="009319BB" w:rsidRDefault="009319BB" w:rsidP="009A12A0">
      <w:pPr>
        <w:widowControl/>
        <w:spacing w:line="360" w:lineRule="auto"/>
        <w:ind w:firstLine="480"/>
        <w:jc w:val="right"/>
        <w:rPr>
          <w:rFonts w:asciiTheme="minorEastAsia" w:hAnsiTheme="minorEastAsia"/>
          <w:sz w:val="28"/>
          <w:szCs w:val="28"/>
        </w:rPr>
      </w:pPr>
      <w:r w:rsidRPr="009319BB">
        <w:rPr>
          <w:rFonts w:asciiTheme="minorEastAsia" w:hAnsiTheme="minorEastAsia" w:cs="Arial"/>
          <w:sz w:val="28"/>
          <w:szCs w:val="28"/>
        </w:rPr>
        <w:t>2015</w:t>
      </w:r>
      <w:r w:rsidRPr="009319BB">
        <w:rPr>
          <w:rFonts w:asciiTheme="minorEastAsia" w:hAnsiTheme="minorEastAsia"/>
          <w:sz w:val="28"/>
          <w:szCs w:val="28"/>
        </w:rPr>
        <w:t>年</w:t>
      </w:r>
      <w:r w:rsidR="009A12A0">
        <w:rPr>
          <w:rFonts w:asciiTheme="minorEastAsia" w:hAnsiTheme="minorEastAsia" w:cs="Arial"/>
          <w:sz w:val="28"/>
          <w:szCs w:val="28"/>
        </w:rPr>
        <w:t>11</w:t>
      </w:r>
      <w:r w:rsidRPr="009319BB">
        <w:rPr>
          <w:rFonts w:asciiTheme="minorEastAsia" w:hAnsiTheme="minorEastAsia"/>
          <w:sz w:val="28"/>
          <w:szCs w:val="28"/>
        </w:rPr>
        <w:t>月</w:t>
      </w:r>
      <w:r w:rsidR="009A12A0">
        <w:rPr>
          <w:rFonts w:asciiTheme="minorEastAsia" w:hAnsiTheme="minorEastAsia" w:hint="eastAsia"/>
          <w:sz w:val="28"/>
          <w:szCs w:val="28"/>
        </w:rPr>
        <w:t>12</w:t>
      </w:r>
      <w:r w:rsidRPr="009319BB">
        <w:rPr>
          <w:rFonts w:asciiTheme="minorEastAsia" w:hAnsiTheme="minorEastAsia"/>
          <w:sz w:val="28"/>
          <w:szCs w:val="28"/>
        </w:rPr>
        <w:t>日</w:t>
      </w:r>
    </w:p>
    <w:p w:rsidR="009A12A0" w:rsidRDefault="009A12A0" w:rsidP="009A12A0">
      <w:pPr>
        <w:widowControl/>
        <w:spacing w:line="360" w:lineRule="auto"/>
        <w:ind w:firstLine="480"/>
        <w:jc w:val="right"/>
        <w:rPr>
          <w:rFonts w:asciiTheme="minorEastAsia" w:hAnsiTheme="minorEastAsia"/>
          <w:sz w:val="28"/>
          <w:szCs w:val="28"/>
        </w:rPr>
      </w:pPr>
    </w:p>
    <w:p w:rsidR="009A12A0" w:rsidRPr="009319BB" w:rsidRDefault="009A12A0" w:rsidP="009A12A0">
      <w:pPr>
        <w:widowControl/>
        <w:spacing w:line="360" w:lineRule="auto"/>
        <w:ind w:firstLine="480"/>
        <w:jc w:val="left"/>
        <w:rPr>
          <w:rFonts w:asciiTheme="minorEastAsia" w:hAnsiTheme="minorEastAsia" w:cs="Arial"/>
          <w:kern w:val="0"/>
          <w:sz w:val="28"/>
          <w:szCs w:val="28"/>
        </w:rPr>
      </w:pPr>
      <w:r>
        <w:rPr>
          <w:rFonts w:asciiTheme="minorEastAsia" w:hAnsiTheme="minorEastAsia" w:hint="eastAsia"/>
          <w:sz w:val="28"/>
          <w:szCs w:val="28"/>
        </w:rPr>
        <w:t>点击</w:t>
      </w:r>
      <w:r>
        <w:rPr>
          <w:rFonts w:asciiTheme="minorEastAsia" w:hAnsiTheme="minorEastAsia"/>
          <w:sz w:val="28"/>
          <w:szCs w:val="28"/>
        </w:rPr>
        <w:t>下载附件：</w:t>
      </w:r>
      <w:r>
        <w:rPr>
          <w:rFonts w:asciiTheme="minorEastAsia" w:hAnsiTheme="minorEastAsia" w:hint="eastAsia"/>
          <w:sz w:val="28"/>
          <w:szCs w:val="28"/>
        </w:rPr>
        <w:t>2015年度</w:t>
      </w:r>
      <w:r>
        <w:rPr>
          <w:rFonts w:asciiTheme="minorEastAsia" w:hAnsiTheme="minorEastAsia"/>
          <w:sz w:val="28"/>
          <w:szCs w:val="28"/>
        </w:rPr>
        <w:t>国家社科基金重大项目（</w:t>
      </w:r>
      <w:r>
        <w:rPr>
          <w:rFonts w:asciiTheme="minorEastAsia" w:hAnsiTheme="minorEastAsia" w:hint="eastAsia"/>
          <w:sz w:val="28"/>
          <w:szCs w:val="28"/>
        </w:rPr>
        <w:t>第三批</w:t>
      </w:r>
      <w:r>
        <w:rPr>
          <w:rFonts w:asciiTheme="minorEastAsia" w:hAnsiTheme="minorEastAsia"/>
          <w:sz w:val="28"/>
          <w:szCs w:val="28"/>
        </w:rPr>
        <w:t>）</w:t>
      </w:r>
      <w:r>
        <w:rPr>
          <w:rFonts w:asciiTheme="minorEastAsia" w:hAnsiTheme="minorEastAsia" w:hint="eastAsia"/>
          <w:sz w:val="28"/>
          <w:szCs w:val="28"/>
        </w:rPr>
        <w:t>申报</w:t>
      </w:r>
      <w:r>
        <w:rPr>
          <w:rFonts w:asciiTheme="minorEastAsia" w:hAnsiTheme="minorEastAsia"/>
          <w:sz w:val="28"/>
          <w:szCs w:val="28"/>
        </w:rPr>
        <w:t>材料</w:t>
      </w:r>
    </w:p>
    <w:sectPr w:rsidR="009A12A0" w:rsidRPr="009319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219" w:rsidRDefault="00932219" w:rsidP="006E34D8">
      <w:r>
        <w:separator/>
      </w:r>
    </w:p>
  </w:endnote>
  <w:endnote w:type="continuationSeparator" w:id="0">
    <w:p w:rsidR="00932219" w:rsidRDefault="00932219" w:rsidP="006E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219" w:rsidRDefault="00932219" w:rsidP="006E34D8">
      <w:r>
        <w:separator/>
      </w:r>
    </w:p>
  </w:footnote>
  <w:footnote w:type="continuationSeparator" w:id="0">
    <w:p w:rsidR="00932219" w:rsidRDefault="00932219" w:rsidP="006E34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9BB"/>
    <w:rsid w:val="00485BC4"/>
    <w:rsid w:val="006E34D8"/>
    <w:rsid w:val="007113FB"/>
    <w:rsid w:val="009319BB"/>
    <w:rsid w:val="00932219"/>
    <w:rsid w:val="009A1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B8B0D9-0832-4F5C-8554-218CE0FF1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9319BB"/>
    <w:rPr>
      <w:rFonts w:ascii="Tahoma" w:hAnsi="Tahoma" w:cs="Tahoma" w:hint="default"/>
      <w:b w:val="0"/>
      <w:bCs w:val="0"/>
      <w:color w:val="333333"/>
      <w:sz w:val="30"/>
      <w:szCs w:val="30"/>
    </w:rPr>
  </w:style>
  <w:style w:type="character" w:styleId="a3">
    <w:name w:val="Hyperlink"/>
    <w:basedOn w:val="a0"/>
    <w:uiPriority w:val="99"/>
    <w:semiHidden/>
    <w:unhideWhenUsed/>
    <w:rsid w:val="009319BB"/>
    <w:rPr>
      <w:rFonts w:ascii="Arial" w:hAnsi="Arial" w:cs="Arial" w:hint="default"/>
      <w:strike w:val="0"/>
      <w:dstrike w:val="0"/>
      <w:color w:val="000000"/>
      <w:sz w:val="21"/>
      <w:szCs w:val="21"/>
      <w:u w:val="none"/>
      <w:effect w:val="none"/>
    </w:rPr>
  </w:style>
  <w:style w:type="character" w:styleId="a4">
    <w:name w:val="Strong"/>
    <w:basedOn w:val="a0"/>
    <w:uiPriority w:val="22"/>
    <w:qFormat/>
    <w:rsid w:val="009319BB"/>
    <w:rPr>
      <w:b/>
      <w:bCs/>
    </w:rPr>
  </w:style>
  <w:style w:type="paragraph" w:styleId="a5">
    <w:name w:val="Date"/>
    <w:basedOn w:val="a"/>
    <w:next w:val="a"/>
    <w:link w:val="Char"/>
    <w:uiPriority w:val="99"/>
    <w:semiHidden/>
    <w:unhideWhenUsed/>
    <w:rsid w:val="009A12A0"/>
    <w:pPr>
      <w:ind w:leftChars="2500" w:left="100"/>
    </w:pPr>
  </w:style>
  <w:style w:type="character" w:customStyle="1" w:styleId="Char">
    <w:name w:val="日期 Char"/>
    <w:basedOn w:val="a0"/>
    <w:link w:val="a5"/>
    <w:uiPriority w:val="99"/>
    <w:semiHidden/>
    <w:rsid w:val="009A12A0"/>
  </w:style>
  <w:style w:type="paragraph" w:styleId="a6">
    <w:name w:val="header"/>
    <w:basedOn w:val="a"/>
    <w:link w:val="Char0"/>
    <w:uiPriority w:val="99"/>
    <w:unhideWhenUsed/>
    <w:rsid w:val="006E34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6E34D8"/>
    <w:rPr>
      <w:sz w:val="18"/>
      <w:szCs w:val="18"/>
    </w:rPr>
  </w:style>
  <w:style w:type="paragraph" w:styleId="a7">
    <w:name w:val="footer"/>
    <w:basedOn w:val="a"/>
    <w:link w:val="Char1"/>
    <w:uiPriority w:val="99"/>
    <w:unhideWhenUsed/>
    <w:rsid w:val="006E34D8"/>
    <w:pPr>
      <w:tabs>
        <w:tab w:val="center" w:pos="4153"/>
        <w:tab w:val="right" w:pos="8306"/>
      </w:tabs>
      <w:snapToGrid w:val="0"/>
      <w:jc w:val="left"/>
    </w:pPr>
    <w:rPr>
      <w:sz w:val="18"/>
      <w:szCs w:val="18"/>
    </w:rPr>
  </w:style>
  <w:style w:type="character" w:customStyle="1" w:styleId="Char1">
    <w:name w:val="页脚 Char"/>
    <w:basedOn w:val="a0"/>
    <w:link w:val="a7"/>
    <w:uiPriority w:val="99"/>
    <w:rsid w:val="006E34D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449510">
      <w:bodyDiv w:val="1"/>
      <w:marLeft w:val="0"/>
      <w:marRight w:val="0"/>
      <w:marTop w:val="0"/>
      <w:marBottom w:val="0"/>
      <w:divBdr>
        <w:top w:val="none" w:sz="0" w:space="0" w:color="auto"/>
        <w:left w:val="none" w:sz="0" w:space="0" w:color="auto"/>
        <w:bottom w:val="none" w:sz="0" w:space="0" w:color="auto"/>
        <w:right w:val="none" w:sz="0" w:space="0" w:color="auto"/>
      </w:divBdr>
      <w:divsChild>
        <w:div w:id="1416244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wang@skc.ecnu.edu.cn%E3%80%81jchuo@admin.ecnu.edu.cn" TargetMode="External"/><Relationship Id="rId3" Type="http://schemas.openxmlformats.org/officeDocument/2006/relationships/webSettings" Target="webSettings.xml"/><Relationship Id="rId7" Type="http://schemas.openxmlformats.org/officeDocument/2006/relationships/hyperlink" Target="mailto:%E5%8F%91%E9%80%81%E8%87%B3ttwang@skc.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5%8F%91%E9%80%81%E8%87%B3ttwang@skc.ecnu.edu.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379</Words>
  <Characters>2164</Characters>
  <Application>Microsoft Office Word</Application>
  <DocSecurity>0</DocSecurity>
  <Lines>18</Lines>
  <Paragraphs>5</Paragraphs>
  <ScaleCrop>false</ScaleCrop>
  <Company>微软中国</Company>
  <LinksUpToDate>false</LinksUpToDate>
  <CharactersWithSpaces>2538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3</cp:revision>
  <dcterms:created xsi:type="dcterms:W3CDTF">2015-11-13T01:35:00Z</dcterms:created>
  <dcterms:modified xsi:type="dcterms:W3CDTF">2015-11-13T02:27:00Z</dcterms:modified>
</cp:coreProperties>
</file>